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74D0" w14:textId="78B1EC22" w:rsidR="00A80B85" w:rsidRPr="002341A0" w:rsidRDefault="00A80B85" w:rsidP="00A80B85">
      <w:pPr>
        <w:pStyle w:val="o-h1"/>
        <w:rPr>
          <w:lang w:val="en-AU"/>
        </w:rPr>
      </w:pPr>
      <w:r w:rsidRPr="002341A0">
        <w:rPr>
          <w:rStyle w:val="o-char-bold"/>
          <w:lang w:val="en-AU"/>
        </w:rPr>
        <w:t xml:space="preserve">Lesson </w:t>
      </w:r>
      <w:r w:rsidR="00C83512" w:rsidRPr="002341A0">
        <w:rPr>
          <w:rStyle w:val="o-char-bold"/>
          <w:lang w:val="en-AU"/>
        </w:rPr>
        <w:t>10.7</w:t>
      </w:r>
      <w:r w:rsidRPr="002341A0">
        <w:rPr>
          <w:lang w:val="en-AU"/>
        </w:rPr>
        <w:t xml:space="preserve"> </w:t>
      </w:r>
      <w:r w:rsidR="00C83512" w:rsidRPr="002341A0">
        <w:rPr>
          <w:lang w:val="en-AU"/>
        </w:rPr>
        <w:t>Terminal velocity and drag</w:t>
      </w:r>
    </w:p>
    <w:p w14:paraId="65A5E755" w14:textId="44302DC9" w:rsidR="00E30E0D" w:rsidRPr="002341A0" w:rsidRDefault="00F77D0B" w:rsidP="00A80B85">
      <w:pPr>
        <w:pStyle w:val="o-timing"/>
        <w:rPr>
          <w:lang w:val="en-AU"/>
        </w:rPr>
      </w:pPr>
      <w:r w:rsidRPr="002341A0">
        <w:rPr>
          <w:rStyle w:val="o-char-bold"/>
          <w:lang w:val="en-AU"/>
        </w:rPr>
        <w:t>Recommended</w:t>
      </w:r>
      <w:r w:rsidR="00977B84" w:rsidRPr="002341A0">
        <w:rPr>
          <w:rStyle w:val="o-char-bold"/>
          <w:lang w:val="en-AU"/>
        </w:rPr>
        <w:t xml:space="preserve"> teaching time for this lesson</w:t>
      </w:r>
      <w:r w:rsidR="00A80B85" w:rsidRPr="002341A0">
        <w:rPr>
          <w:rStyle w:val="o-char-bold"/>
          <w:lang w:val="en-AU"/>
        </w:rPr>
        <w:t>:</w:t>
      </w:r>
      <w:r w:rsidR="00A80B85" w:rsidRPr="002341A0">
        <w:rPr>
          <w:lang w:val="en-AU"/>
        </w:rPr>
        <w:t xml:space="preserve"> </w:t>
      </w:r>
      <w:r w:rsidR="00C501D2" w:rsidRPr="002341A0">
        <w:rPr>
          <w:lang w:val="en-AU"/>
        </w:rPr>
        <w:t>0.5</w:t>
      </w:r>
      <w:r w:rsidR="005F6B20" w:rsidRPr="002341A0">
        <w:rPr>
          <w:lang w:val="en-AU"/>
        </w:rPr>
        <w:t xml:space="preserve"> x </w:t>
      </w:r>
      <w:r w:rsidR="00A80B85" w:rsidRPr="002341A0">
        <w:rPr>
          <w:lang w:val="en-AU"/>
        </w:rPr>
        <w:t>60 minute</w:t>
      </w:r>
      <w:r w:rsidR="005F6B20" w:rsidRPr="002341A0">
        <w:rPr>
          <w:lang w:val="en-AU"/>
        </w:rPr>
        <w:t xml:space="preserve"> period</w:t>
      </w:r>
    </w:p>
    <w:p w14:paraId="37B849D9" w14:textId="14D03421" w:rsidR="00A80B85" w:rsidRPr="002341A0" w:rsidRDefault="00751BE9" w:rsidP="00A80B85">
      <w:pPr>
        <w:pStyle w:val="o-timing"/>
        <w:rPr>
          <w:lang w:val="en-AU"/>
        </w:rPr>
      </w:pPr>
      <w:r w:rsidRPr="002341A0">
        <w:rPr>
          <w:rStyle w:val="o-char-bold"/>
          <w:rFonts w:cs="Open Sans"/>
          <w:lang w:val="en-AU"/>
        </w:rPr>
        <w:t>•</w:t>
      </w:r>
      <w:r w:rsidRPr="002341A0">
        <w:rPr>
          <w:rStyle w:val="o-char-bold"/>
          <w:lang w:val="en-AU"/>
        </w:rPr>
        <w:t xml:space="preserve"> </w:t>
      </w:r>
      <w:r w:rsidR="00C501D2" w:rsidRPr="002341A0">
        <w:rPr>
          <w:lang w:val="en-AU"/>
        </w:rPr>
        <w:t>15</w:t>
      </w:r>
      <w:r w:rsidR="000E3B09" w:rsidRPr="002341A0">
        <w:rPr>
          <w:lang w:val="en-AU"/>
        </w:rPr>
        <w:t xml:space="preserve"> minutes of </w:t>
      </w:r>
      <w:r w:rsidRPr="002341A0">
        <w:rPr>
          <w:lang w:val="en-AU"/>
        </w:rPr>
        <w:t xml:space="preserve">explicit teaching </w:t>
      </w:r>
    </w:p>
    <w:p w14:paraId="5569A45E" w14:textId="5B1304D7" w:rsidR="00751BE9" w:rsidRPr="002341A0" w:rsidRDefault="00751BE9" w:rsidP="00A80B85">
      <w:pPr>
        <w:pStyle w:val="o-timing"/>
        <w:rPr>
          <w:rStyle w:val="o-char-bold"/>
          <w:rFonts w:cs="Open Sans"/>
          <w:b w:val="0"/>
          <w:bCs w:val="0"/>
          <w:lang w:val="en-AU"/>
        </w:rPr>
      </w:pPr>
      <w:r w:rsidRPr="002341A0">
        <w:rPr>
          <w:rStyle w:val="o-char-bold"/>
          <w:rFonts w:cs="Open Sans"/>
          <w:b w:val="0"/>
          <w:bCs w:val="0"/>
          <w:lang w:val="en-AU"/>
        </w:rPr>
        <w:t xml:space="preserve">• </w:t>
      </w:r>
      <w:r w:rsidR="00C501D2" w:rsidRPr="002341A0">
        <w:rPr>
          <w:rStyle w:val="o-char-bold"/>
          <w:rFonts w:cs="Open Sans"/>
          <w:b w:val="0"/>
          <w:bCs w:val="0"/>
          <w:lang w:val="en-AU"/>
        </w:rPr>
        <w:t>15</w:t>
      </w:r>
      <w:r w:rsidR="00BC204C" w:rsidRPr="002341A0">
        <w:rPr>
          <w:rStyle w:val="o-char-bold"/>
          <w:rFonts w:cs="Open Sans"/>
          <w:b w:val="0"/>
          <w:bCs w:val="0"/>
          <w:lang w:val="en-AU"/>
        </w:rPr>
        <w:t xml:space="preserve"> minutes</w:t>
      </w:r>
      <w:r w:rsidR="00752C66" w:rsidRPr="002341A0">
        <w:rPr>
          <w:rStyle w:val="o-char-bold"/>
          <w:rFonts w:cs="Open Sans"/>
          <w:b w:val="0"/>
          <w:bCs w:val="0"/>
          <w:lang w:val="en-AU"/>
        </w:rPr>
        <w:t xml:space="preserve"> </w:t>
      </w:r>
      <w:r w:rsidR="00D71FF8" w:rsidRPr="002341A0">
        <w:rPr>
          <w:rStyle w:val="o-char-bold"/>
          <w:rFonts w:cs="Open Sans"/>
          <w:b w:val="0"/>
          <w:bCs w:val="0"/>
          <w:lang w:val="en-AU"/>
        </w:rPr>
        <w:t>of suggested classroom activities</w:t>
      </w:r>
    </w:p>
    <w:p w14:paraId="2B5CC660" w14:textId="6AA5AD7E" w:rsidR="00752C66" w:rsidRPr="002341A0" w:rsidRDefault="00752C66" w:rsidP="00752C66">
      <w:pPr>
        <w:pStyle w:val="o-timing"/>
        <w:rPr>
          <w:rStyle w:val="o-char-bold"/>
          <w:rFonts w:cs="Open Sans"/>
          <w:b w:val="0"/>
          <w:bCs w:val="0"/>
          <w:lang w:val="en-AU"/>
        </w:rPr>
      </w:pPr>
      <w:r w:rsidRPr="002341A0">
        <w:rPr>
          <w:rStyle w:val="o-char-bold"/>
          <w:rFonts w:cs="Open Sans"/>
          <w:b w:val="0"/>
          <w:bCs w:val="0"/>
          <w:lang w:val="en-AU"/>
        </w:rPr>
        <w:t xml:space="preserve">• </w:t>
      </w:r>
      <w:r w:rsidR="00C501D2" w:rsidRPr="002341A0">
        <w:rPr>
          <w:rStyle w:val="o-char-bold"/>
          <w:rFonts w:cs="Open Sans"/>
          <w:b w:val="0"/>
          <w:bCs w:val="0"/>
          <w:lang w:val="en-AU"/>
        </w:rPr>
        <w:t>20</w:t>
      </w:r>
      <w:r w:rsidR="00AD0862" w:rsidRPr="002341A0">
        <w:rPr>
          <w:rStyle w:val="o-char-bold"/>
          <w:rFonts w:cs="Open Sans"/>
          <w:b w:val="0"/>
          <w:bCs w:val="0"/>
          <w:lang w:val="en-AU"/>
        </w:rPr>
        <w:t xml:space="preserve"> minutes homework</w:t>
      </w:r>
    </w:p>
    <w:p w14:paraId="33F5CE18" w14:textId="5F2F8A85" w:rsidR="00A80B85" w:rsidRPr="002341A0" w:rsidRDefault="00A562DD" w:rsidP="00A80B85">
      <w:pPr>
        <w:pStyle w:val="o-h2"/>
      </w:pPr>
      <w:r w:rsidRPr="002341A0">
        <w:t>Getting started</w:t>
      </w:r>
    </w:p>
    <w:p w14:paraId="64C20439" w14:textId="4E22F187" w:rsidR="00A80B85" w:rsidRPr="002341A0" w:rsidRDefault="00A80B85" w:rsidP="00A80B85">
      <w:pPr>
        <w:pStyle w:val="o-h3"/>
        <w:rPr>
          <w:lang w:val="en-AU"/>
        </w:rPr>
      </w:pPr>
      <w:r w:rsidRPr="002341A0">
        <w:rPr>
          <w:lang w:val="en-AU"/>
        </w:rPr>
        <w:t>Key ideas</w:t>
      </w:r>
    </w:p>
    <w:p w14:paraId="73615E6B" w14:textId="77777777" w:rsidR="002D779D" w:rsidRPr="002341A0" w:rsidRDefault="002D779D" w:rsidP="002D779D">
      <w:pPr>
        <w:pStyle w:val="o-list-1"/>
        <w:rPr>
          <w:lang w:val="en-AU"/>
        </w:rPr>
      </w:pPr>
      <w:bookmarkStart w:id="0" w:name="_Toc146202609"/>
      <w:bookmarkStart w:id="1" w:name="_Toc146203100"/>
      <w:bookmarkStart w:id="2" w:name="_Toc146204110"/>
      <w:r w:rsidRPr="002341A0">
        <w:rPr>
          <w:lang w:val="en-AU"/>
        </w:rPr>
        <w:t>Terminal velocity is reached when a falling object stops accelerating.</w:t>
      </w:r>
    </w:p>
    <w:p w14:paraId="76164CDD" w14:textId="6D3DCC53" w:rsidR="00A80B85" w:rsidRPr="002341A0" w:rsidRDefault="002D779D" w:rsidP="002D779D">
      <w:pPr>
        <w:pStyle w:val="o-list-1"/>
        <w:rPr>
          <w:lang w:val="en-AU"/>
        </w:rPr>
      </w:pPr>
      <w:r w:rsidRPr="002341A0">
        <w:rPr>
          <w:lang w:val="en-AU"/>
        </w:rPr>
        <w:t>Drag force is the frictional force acting against an object moving through a fluid.</w:t>
      </w:r>
    </w:p>
    <w:p w14:paraId="0ABCB9B1" w14:textId="77777777" w:rsidR="00A80B85" w:rsidRPr="002341A0" w:rsidRDefault="00A80B85" w:rsidP="00A80B85">
      <w:pPr>
        <w:pStyle w:val="o-h2"/>
      </w:pPr>
      <w:r w:rsidRPr="002341A0">
        <w:t>Curriculum links</w:t>
      </w:r>
    </w:p>
    <w:p w14:paraId="56C0172D" w14:textId="77777777" w:rsidR="001256B7" w:rsidRPr="002341A0" w:rsidRDefault="001256B7" w:rsidP="001256B7">
      <w:pPr>
        <w:pStyle w:val="o-h3"/>
        <w:rPr>
          <w:lang w:val="en-AU"/>
        </w:rPr>
      </w:pPr>
      <w:r w:rsidRPr="002341A0">
        <w:rPr>
          <w:lang w:val="en-AU"/>
        </w:rPr>
        <w:t>Science understanding</w:t>
      </w:r>
    </w:p>
    <w:p w14:paraId="22460D6A" w14:textId="77777777" w:rsidR="001256B7" w:rsidRPr="002341A0" w:rsidRDefault="001256B7" w:rsidP="001256B7">
      <w:pPr>
        <w:pStyle w:val="o-list-1"/>
        <w:rPr>
          <w:lang w:val="en-AU"/>
        </w:rPr>
      </w:pPr>
      <w:r w:rsidRPr="002341A0">
        <w:rPr>
          <w:lang w:val="en-AU"/>
        </w:rPr>
        <w:t>Identify forces acting on an object.</w:t>
      </w:r>
    </w:p>
    <w:p w14:paraId="052C78D2" w14:textId="747D5CD8" w:rsidR="00A80B85" w:rsidRPr="002341A0" w:rsidRDefault="001256B7" w:rsidP="001256B7">
      <w:pPr>
        <w:pStyle w:val="o-list-1"/>
        <w:rPr>
          <w:lang w:val="en-AU"/>
        </w:rPr>
      </w:pPr>
      <w:r w:rsidRPr="002341A0">
        <w:rPr>
          <w:lang w:val="en-AU"/>
        </w:rPr>
        <w:t>Determine the resultant force acting on an object in one dimension.</w:t>
      </w:r>
    </w:p>
    <w:p w14:paraId="1623C8A3" w14:textId="77777777" w:rsidR="00A80B85" w:rsidRPr="002341A0" w:rsidRDefault="00A80B85" w:rsidP="00A80B85">
      <w:pPr>
        <w:pStyle w:val="o-h2"/>
        <w:rPr>
          <w:rFonts w:eastAsia="Times New Roman"/>
        </w:rPr>
      </w:pPr>
      <w:r w:rsidRPr="002341A0">
        <w:rPr>
          <w:rFonts w:eastAsia="Times New Roman"/>
        </w:rPr>
        <w:t>Advice for teaching this lesson</w:t>
      </w:r>
    </w:p>
    <w:p w14:paraId="75D4DF77" w14:textId="09FF9BB1" w:rsidR="00A80B85" w:rsidRPr="002341A0" w:rsidRDefault="00C25F1A" w:rsidP="00A80B85">
      <w:pPr>
        <w:pStyle w:val="o-h3"/>
        <w:rPr>
          <w:lang w:val="en-AU"/>
        </w:rPr>
      </w:pPr>
      <w:r w:rsidRPr="002341A0">
        <w:rPr>
          <w:lang w:val="en-AU"/>
        </w:rPr>
        <w:t>Things to know before you start teaching</w:t>
      </w:r>
    </w:p>
    <w:p w14:paraId="028DD8A9" w14:textId="59009BB8" w:rsidR="00A80B85" w:rsidRPr="002341A0" w:rsidRDefault="00C501D2" w:rsidP="00A80B85">
      <w:pPr>
        <w:pStyle w:val="o-para-fo"/>
        <w:rPr>
          <w:lang w:val="en-AU"/>
        </w:rPr>
      </w:pPr>
      <w:r w:rsidRPr="002341A0">
        <w:rPr>
          <w:lang w:val="en-AU"/>
        </w:rPr>
        <w:t xml:space="preserve">Terminal velocity is outside the scope of sequence of </w:t>
      </w:r>
      <w:r w:rsidR="004C54A7" w:rsidRPr="002341A0">
        <w:rPr>
          <w:lang w:val="en-AU"/>
        </w:rPr>
        <w:t xml:space="preserve">the senior syllabus and is not required to be taught. It has been left in the text as it provides a good introductory reading for a factor that students may wish to analyse as part of their student experiments if they are doing </w:t>
      </w:r>
      <w:r w:rsidR="001105DE" w:rsidRPr="002341A0">
        <w:rPr>
          <w:lang w:val="en-AU"/>
        </w:rPr>
        <w:t xml:space="preserve">a topic related to some form of flight. Do not </w:t>
      </w:r>
      <w:r w:rsidR="00AF66B4" w:rsidRPr="002341A0">
        <w:rPr>
          <w:lang w:val="en-AU"/>
        </w:rPr>
        <w:t>feel required to teach this.</w:t>
      </w:r>
      <w:r w:rsidR="00FE50F2" w:rsidRPr="002341A0">
        <w:rPr>
          <w:lang w:val="en-AU"/>
        </w:rPr>
        <w:t xml:space="preserve"> You can have students approximate a drag value for a system if they are doing a student experiment</w:t>
      </w:r>
      <w:r w:rsidR="002341A0" w:rsidRPr="002341A0">
        <w:rPr>
          <w:lang w:val="en-AU"/>
        </w:rPr>
        <w:t>;</w:t>
      </w:r>
      <w:r w:rsidR="00FE50F2" w:rsidRPr="002341A0">
        <w:rPr>
          <w:lang w:val="en-AU"/>
        </w:rPr>
        <w:t xml:space="preserve"> however</w:t>
      </w:r>
      <w:r w:rsidR="002341A0" w:rsidRPr="002341A0">
        <w:rPr>
          <w:lang w:val="en-AU"/>
        </w:rPr>
        <w:t>,</w:t>
      </w:r>
      <w:r w:rsidR="00FE50F2" w:rsidRPr="002341A0">
        <w:rPr>
          <w:lang w:val="en-AU"/>
        </w:rPr>
        <w:t xml:space="preserve"> there some errors with whatever method chosen that students should discuss as part of their evaluation.</w:t>
      </w:r>
    </w:p>
    <w:p w14:paraId="54F65728" w14:textId="77777777" w:rsidR="00A80B85" w:rsidRPr="002341A0" w:rsidRDefault="00A80B85" w:rsidP="00A80B85">
      <w:pPr>
        <w:pStyle w:val="o-h3"/>
        <w:rPr>
          <w:lang w:val="en-AU"/>
        </w:rPr>
      </w:pPr>
      <w:r w:rsidRPr="002341A0">
        <w:rPr>
          <w:lang w:val="en-AU"/>
        </w:rPr>
        <w:t>Common misconceptions</w:t>
      </w:r>
    </w:p>
    <w:p w14:paraId="3D507B20" w14:textId="57022EDC" w:rsidR="00A80B85" w:rsidRPr="002341A0" w:rsidRDefault="00AF66B4" w:rsidP="00AF66B4">
      <w:pPr>
        <w:pStyle w:val="o-list-1"/>
        <w:rPr>
          <w:lang w:val="en-AU"/>
        </w:rPr>
      </w:pPr>
      <w:r w:rsidRPr="002341A0">
        <w:rPr>
          <w:lang w:val="en-AU"/>
        </w:rPr>
        <w:t xml:space="preserve">That drag is a fixed value for the entirety of flight. There is nearly no drag at the start of movement, and it changes through the whole system proportional to </w:t>
      </w:r>
      <w:r w:rsidRPr="007B05E1">
        <w:rPr>
          <w:i/>
          <w:iCs/>
          <w:lang w:val="en-AU"/>
        </w:rPr>
        <w:t>v</w:t>
      </w:r>
      <w:r w:rsidRPr="002341A0">
        <w:rPr>
          <w:vertAlign w:val="superscript"/>
          <w:lang w:val="en-AU"/>
        </w:rPr>
        <w:t>2</w:t>
      </w:r>
      <w:r w:rsidRPr="002341A0">
        <w:rPr>
          <w:lang w:val="en-AU"/>
        </w:rPr>
        <w:t>.</w:t>
      </w:r>
    </w:p>
    <w:p w14:paraId="539058CF" w14:textId="3B0F2F9C" w:rsidR="00A80B85" w:rsidRPr="002341A0" w:rsidRDefault="00A80B85" w:rsidP="00A80B85">
      <w:pPr>
        <w:pStyle w:val="o-h3"/>
        <w:rPr>
          <w:lang w:val="en-AU"/>
        </w:rPr>
      </w:pPr>
      <w:r w:rsidRPr="002341A0">
        <w:rPr>
          <w:lang w:val="en-AU"/>
        </w:rPr>
        <w:lastRenderedPageBreak/>
        <w:t xml:space="preserve">Differentiation </w:t>
      </w:r>
      <w:r w:rsidR="007C1F8F" w:rsidRPr="002341A0">
        <w:rPr>
          <w:lang w:val="en-AU"/>
        </w:rPr>
        <w:t>strategies</w:t>
      </w:r>
    </w:p>
    <w:p w14:paraId="2B5B05B0" w14:textId="44010C89" w:rsidR="00A80B85" w:rsidRPr="002341A0" w:rsidRDefault="001105DE" w:rsidP="00A80B85">
      <w:pPr>
        <w:pStyle w:val="o-para-fo"/>
        <w:rPr>
          <w:lang w:val="en-AU"/>
        </w:rPr>
      </w:pPr>
      <w:r w:rsidRPr="002341A0">
        <w:rPr>
          <w:lang w:val="en-AU"/>
        </w:rPr>
        <w:t>Students who are exceptionally strong with mathematical approaches to physics may prefer to analyse this using a</w:t>
      </w:r>
      <w:r w:rsidR="008E5BF9" w:rsidRPr="002341A0">
        <w:rPr>
          <w:lang w:val="en-AU"/>
        </w:rPr>
        <w:t xml:space="preserve"> calculus form due to the drag force being a function of velocity which is also changing. If you have students who are struggling with this concept</w:t>
      </w:r>
      <w:r w:rsidR="00BF014F">
        <w:rPr>
          <w:lang w:val="en-AU"/>
        </w:rPr>
        <w:t>,</w:t>
      </w:r>
      <w:r w:rsidR="008E5BF9" w:rsidRPr="002341A0">
        <w:rPr>
          <w:lang w:val="en-AU"/>
        </w:rPr>
        <w:t xml:space="preserve"> just reassure</w:t>
      </w:r>
      <w:r w:rsidR="00BF014F">
        <w:rPr>
          <w:lang w:val="en-AU"/>
        </w:rPr>
        <w:t xml:space="preserve"> them</w:t>
      </w:r>
      <w:r w:rsidR="008E5BF9" w:rsidRPr="002341A0">
        <w:rPr>
          <w:lang w:val="en-AU"/>
        </w:rPr>
        <w:t xml:space="preserve"> that the content is never on the exam</w:t>
      </w:r>
      <w:r w:rsidR="0016238E" w:rsidRPr="002341A0">
        <w:rPr>
          <w:lang w:val="en-AU"/>
        </w:rPr>
        <w:t xml:space="preserve"> and that they can ignore it.</w:t>
      </w:r>
    </w:p>
    <w:bookmarkEnd w:id="0"/>
    <w:bookmarkEnd w:id="1"/>
    <w:bookmarkEnd w:id="2"/>
    <w:p w14:paraId="5DF5F040" w14:textId="74433CEC" w:rsidR="00A80B85" w:rsidRPr="002341A0" w:rsidRDefault="00A80B85" w:rsidP="00A80B85">
      <w:pPr>
        <w:pStyle w:val="o-h2"/>
      </w:pPr>
      <w:r w:rsidRPr="002341A0">
        <w:t xml:space="preserve">Starter activity: </w:t>
      </w:r>
      <w:r w:rsidR="004655B4" w:rsidRPr="002341A0">
        <w:t>Falling animals</w:t>
      </w:r>
    </w:p>
    <w:p w14:paraId="3F0EB3BF" w14:textId="7F3CD525" w:rsidR="00A80B85" w:rsidRPr="002341A0" w:rsidRDefault="00A80B85" w:rsidP="00CA7292">
      <w:pPr>
        <w:pStyle w:val="o-timing"/>
        <w:rPr>
          <w:lang w:val="en-AU"/>
        </w:rPr>
      </w:pPr>
      <w:r w:rsidRPr="002341A0">
        <w:rPr>
          <w:rStyle w:val="o-char-bold"/>
          <w:lang w:val="en-AU"/>
        </w:rPr>
        <w:t>Approximate time:</w:t>
      </w:r>
      <w:r w:rsidRPr="002341A0">
        <w:rPr>
          <w:lang w:val="en-AU"/>
        </w:rPr>
        <w:t xml:space="preserve"> </w:t>
      </w:r>
      <w:r w:rsidR="00277EBE" w:rsidRPr="002341A0">
        <w:rPr>
          <w:lang w:val="en-AU"/>
        </w:rPr>
        <w:t>5</w:t>
      </w:r>
      <w:r w:rsidRPr="002341A0">
        <w:rPr>
          <w:lang w:val="en-AU"/>
        </w:rPr>
        <w:t xml:space="preserve"> minutes </w:t>
      </w:r>
    </w:p>
    <w:p w14:paraId="2A0C565D" w14:textId="05E5C518" w:rsidR="00D25BF8" w:rsidRPr="002341A0" w:rsidRDefault="008E04E4" w:rsidP="008E04E4">
      <w:pPr>
        <w:pStyle w:val="o-para-fo"/>
        <w:rPr>
          <w:lang w:val="en-AU"/>
        </w:rPr>
      </w:pPr>
      <w:r w:rsidRPr="002341A0">
        <w:rPr>
          <w:b/>
          <w:bCs/>
          <w:lang w:val="en-AU"/>
        </w:rPr>
        <w:t xml:space="preserve">Activity </w:t>
      </w:r>
      <w:r w:rsidR="00556DE7" w:rsidRPr="002341A0">
        <w:rPr>
          <w:b/>
          <w:bCs/>
          <w:lang w:val="en-AU"/>
        </w:rPr>
        <w:t>placement</w:t>
      </w:r>
      <w:r w:rsidRPr="002341A0">
        <w:rPr>
          <w:b/>
          <w:bCs/>
          <w:lang w:val="en-AU"/>
        </w:rPr>
        <w:t>:</w:t>
      </w:r>
      <w:r w:rsidRPr="002341A0">
        <w:rPr>
          <w:lang w:val="en-AU"/>
        </w:rPr>
        <w:t xml:space="preserve"> </w:t>
      </w:r>
      <w:r w:rsidR="00D25BF8" w:rsidRPr="002341A0">
        <w:rPr>
          <w:lang w:val="en-AU"/>
        </w:rPr>
        <w:t xml:space="preserve">Place directly </w:t>
      </w:r>
      <w:r w:rsidR="006D3403" w:rsidRPr="002341A0">
        <w:rPr>
          <w:lang w:val="en-AU"/>
        </w:rPr>
        <w:t xml:space="preserve">after Lesson </w:t>
      </w:r>
      <w:r w:rsidR="0073023A" w:rsidRPr="002341A0">
        <w:rPr>
          <w:lang w:val="en-AU"/>
        </w:rPr>
        <w:t>overview</w:t>
      </w:r>
    </w:p>
    <w:p w14:paraId="1898828A" w14:textId="0E5C76B7" w:rsidR="00D25BF8" w:rsidRPr="002341A0" w:rsidRDefault="00696C1E" w:rsidP="00081674">
      <w:pPr>
        <w:pStyle w:val="o-para-fo"/>
        <w:rPr>
          <w:lang w:val="en-AU"/>
        </w:rPr>
      </w:pPr>
      <w:r w:rsidRPr="002341A0">
        <w:rPr>
          <w:b/>
          <w:bCs/>
          <w:lang w:val="en-AU"/>
        </w:rPr>
        <w:t>Activity summary</w:t>
      </w:r>
      <w:r w:rsidR="00D25BF8" w:rsidRPr="002341A0">
        <w:rPr>
          <w:b/>
          <w:bCs/>
          <w:lang w:val="en-AU"/>
        </w:rPr>
        <w:t>:</w:t>
      </w:r>
      <w:r w:rsidR="00D25BF8" w:rsidRPr="002341A0">
        <w:rPr>
          <w:lang w:val="en-AU"/>
        </w:rPr>
        <w:t xml:space="preserve"> </w:t>
      </w:r>
      <w:r w:rsidR="00277EBE" w:rsidRPr="002341A0">
        <w:rPr>
          <w:lang w:val="en-AU"/>
        </w:rPr>
        <w:t xml:space="preserve">A quick question about </w:t>
      </w:r>
      <w:r w:rsidR="000F741C" w:rsidRPr="002341A0">
        <w:rPr>
          <w:lang w:val="en-AU"/>
        </w:rPr>
        <w:t>how animals can fall safely while humans can’t</w:t>
      </w:r>
      <w:r w:rsidR="00BF014F">
        <w:rPr>
          <w:lang w:val="en-AU"/>
        </w:rPr>
        <w:t>.</w:t>
      </w:r>
    </w:p>
    <w:p w14:paraId="0AE501B6" w14:textId="77777777" w:rsidR="00A80B85" w:rsidRPr="002341A0" w:rsidRDefault="00A80B85" w:rsidP="00A80B85">
      <w:pPr>
        <w:pStyle w:val="o-teacher-notes-h3"/>
        <w:rPr>
          <w:lang w:val="en-AU"/>
        </w:rPr>
      </w:pPr>
      <w:r w:rsidRPr="002341A0">
        <w:rPr>
          <w:lang w:val="en-AU"/>
        </w:rPr>
        <w:t>Notes for the teacher</w:t>
      </w:r>
    </w:p>
    <w:p w14:paraId="0E7F5B8B" w14:textId="4F082FCB" w:rsidR="00A80B85" w:rsidRPr="002341A0" w:rsidRDefault="004655B4" w:rsidP="00A80B85">
      <w:pPr>
        <w:pStyle w:val="o-teacher-notes-list-1"/>
        <w:rPr>
          <w:lang w:val="en-AU"/>
        </w:rPr>
      </w:pPr>
      <w:r w:rsidRPr="002341A0">
        <w:rPr>
          <w:lang w:val="en-AU"/>
        </w:rPr>
        <w:t xml:space="preserve">This video shows a rat falling from a </w:t>
      </w:r>
      <w:r w:rsidR="00B31786">
        <w:rPr>
          <w:lang w:val="en-AU"/>
        </w:rPr>
        <w:t>three</w:t>
      </w:r>
      <w:r w:rsidR="005703B4" w:rsidRPr="002341A0">
        <w:rPr>
          <w:lang w:val="en-AU"/>
        </w:rPr>
        <w:t>-story</w:t>
      </w:r>
      <w:r w:rsidRPr="002341A0">
        <w:rPr>
          <w:lang w:val="en-AU"/>
        </w:rPr>
        <w:t xml:space="preserve"> building and then running off. Please use best judgment on </w:t>
      </w:r>
      <w:r w:rsidR="006802E7" w:rsidRPr="002341A0">
        <w:rPr>
          <w:lang w:val="en-AU"/>
        </w:rPr>
        <w:t>student sensibilities.</w:t>
      </w:r>
      <w:r w:rsidR="005703B4" w:rsidRPr="002341A0">
        <w:rPr>
          <w:lang w:val="en-AU"/>
        </w:rPr>
        <w:t xml:space="preserve"> The rat is unharmed.</w:t>
      </w:r>
    </w:p>
    <w:p w14:paraId="4698AF25" w14:textId="08323C47" w:rsidR="00A80B85" w:rsidRPr="002341A0" w:rsidRDefault="006802E7" w:rsidP="00A80B85">
      <w:pPr>
        <w:pStyle w:val="o-teacher-notes-list-1"/>
        <w:rPr>
          <w:lang w:val="en-AU"/>
        </w:rPr>
      </w:pPr>
      <w:r w:rsidRPr="002341A0">
        <w:rPr>
          <w:lang w:val="en-AU"/>
        </w:rPr>
        <w:t>You may prefer to just talk about it</w:t>
      </w:r>
      <w:r w:rsidR="00930253" w:rsidRPr="002341A0">
        <w:rPr>
          <w:lang w:val="en-AU"/>
        </w:rPr>
        <w:t xml:space="preserve"> and</w:t>
      </w:r>
      <w:r w:rsidR="005703B4" w:rsidRPr="002341A0">
        <w:rPr>
          <w:lang w:val="en-AU"/>
        </w:rPr>
        <w:t xml:space="preserve"> ask students to consider if they’ve seen a cat jump from a building </w:t>
      </w:r>
      <w:r w:rsidR="00F03BD0" w:rsidRPr="002341A0">
        <w:rPr>
          <w:lang w:val="en-AU"/>
        </w:rPr>
        <w:t xml:space="preserve">or tree </w:t>
      </w:r>
      <w:r w:rsidR="005703B4" w:rsidRPr="002341A0">
        <w:rPr>
          <w:lang w:val="en-AU"/>
        </w:rPr>
        <w:t>without being harmed and run off.</w:t>
      </w:r>
    </w:p>
    <w:p w14:paraId="6A83FF9F" w14:textId="77777777" w:rsidR="00A80B85" w:rsidRPr="002341A0" w:rsidRDefault="00A80B85" w:rsidP="00A80B85">
      <w:pPr>
        <w:pStyle w:val="o-h3"/>
        <w:rPr>
          <w:lang w:val="en-AU"/>
        </w:rPr>
      </w:pPr>
      <w:r w:rsidRPr="002341A0">
        <w:rPr>
          <w:lang w:val="en-AU"/>
        </w:rPr>
        <w:t>Instructions for students</w:t>
      </w:r>
    </w:p>
    <w:p w14:paraId="628E94C5" w14:textId="411AEBA9" w:rsidR="00812DFB" w:rsidRPr="002341A0" w:rsidRDefault="00812DFB" w:rsidP="008924BA">
      <w:pPr>
        <w:pStyle w:val="o-para-fo"/>
        <w:rPr>
          <w:lang w:val="en-AU"/>
        </w:rPr>
      </w:pPr>
      <w:r w:rsidRPr="002341A0">
        <w:rPr>
          <w:lang w:val="en-AU"/>
        </w:rPr>
        <w:t>Step 1:</w:t>
      </w:r>
      <w:r w:rsidR="004B2DEF" w:rsidRPr="002341A0">
        <w:rPr>
          <w:lang w:val="en-AU"/>
        </w:rPr>
        <w:t xml:space="preserve"> Have you ever had a cat stuck in a tree just jump out and walk off with nothing wrong with it? Have you ever seen</w:t>
      </w:r>
      <w:r w:rsidR="009C77D3" w:rsidRPr="002341A0">
        <w:rPr>
          <w:lang w:val="en-AU"/>
        </w:rPr>
        <w:t xml:space="preserve"> a video of</w:t>
      </w:r>
      <w:r w:rsidR="002D7A5E" w:rsidRPr="002341A0">
        <w:rPr>
          <w:lang w:val="en-AU"/>
        </w:rPr>
        <w:t xml:space="preserve"> a small animal falling from a height and then just running away unharmed?</w:t>
      </w:r>
      <w:r w:rsidR="009C77D3" w:rsidRPr="002341A0">
        <w:rPr>
          <w:lang w:val="en-AU"/>
        </w:rPr>
        <w:t xml:space="preserve"> </w:t>
      </w:r>
      <w:r w:rsidR="008924BA" w:rsidRPr="002341A0">
        <w:rPr>
          <w:lang w:val="en-AU"/>
        </w:rPr>
        <w:t>Watch the video below.</w:t>
      </w:r>
    </w:p>
    <w:p w14:paraId="516C6BBA" w14:textId="0D9EC4BB" w:rsidR="00622F3F" w:rsidRPr="002341A0" w:rsidRDefault="00811037" w:rsidP="00622F3F">
      <w:pPr>
        <w:pStyle w:val="o-resource"/>
        <w:shd w:val="clear" w:color="auto" w:fill="auto"/>
        <w:rPr>
          <w:lang w:val="en-AU"/>
        </w:rPr>
      </w:pPr>
      <w:r w:rsidRPr="002341A0">
        <w:rPr>
          <w:lang w:val="en-AU"/>
        </w:rPr>
        <w:t>Rat jumps from 3-story building</w:t>
      </w:r>
      <w:r>
        <w:rPr>
          <w:lang w:val="en-AU"/>
        </w:rPr>
        <w:t>:</w:t>
      </w:r>
      <w:r w:rsidRPr="002341A0">
        <w:rPr>
          <w:lang w:val="en-AU"/>
        </w:rPr>
        <w:t xml:space="preserve"> </w:t>
      </w:r>
      <w:hyperlink r:id="rId11" w:history="1">
        <w:r w:rsidR="009C77D3" w:rsidRPr="002341A0">
          <w:rPr>
            <w:rStyle w:val="Hyperlink"/>
            <w:lang w:val="en-AU"/>
          </w:rPr>
          <w:t>https://www.youtube.com/watch?v=dIKOLm3bQDU</w:t>
        </w:r>
      </w:hyperlink>
      <w:r w:rsidR="00622F3F" w:rsidRPr="002341A0">
        <w:rPr>
          <w:color w:val="FF0000"/>
          <w:lang w:val="en-AU"/>
        </w:rPr>
        <w:t xml:space="preserve"> </w:t>
      </w:r>
    </w:p>
    <w:p w14:paraId="5E96847D" w14:textId="36F1E6B0" w:rsidR="006F57C0" w:rsidRPr="002341A0" w:rsidRDefault="008924BA" w:rsidP="006F57C0">
      <w:pPr>
        <w:pStyle w:val="o-list-num-2"/>
        <w:rPr>
          <w:lang w:val="en-AU"/>
        </w:rPr>
      </w:pPr>
      <w:r w:rsidRPr="002341A0">
        <w:rPr>
          <w:lang w:val="en-AU"/>
        </w:rPr>
        <w:t>Propose a reason why the rat can fall from that height and run off, but you probably can’t.</w:t>
      </w:r>
    </w:p>
    <w:p w14:paraId="10B28CCF" w14:textId="77777777" w:rsidR="00A80B85" w:rsidRPr="002341A0" w:rsidRDefault="00A80B85" w:rsidP="00CA7292">
      <w:pPr>
        <w:pStyle w:val="o-teacher-notes-h3"/>
        <w:rPr>
          <w:lang w:val="en-AU"/>
        </w:rPr>
      </w:pPr>
      <w:r w:rsidRPr="002341A0">
        <w:rPr>
          <w:lang w:val="en-AU"/>
        </w:rPr>
        <w:t>Answers</w:t>
      </w:r>
    </w:p>
    <w:p w14:paraId="5857A8DB" w14:textId="3EC0BAF7" w:rsidR="00A80B85" w:rsidRPr="002341A0" w:rsidRDefault="008924BA" w:rsidP="000A33A2">
      <w:pPr>
        <w:pStyle w:val="o-list-num-2"/>
        <w:numPr>
          <w:ilvl w:val="0"/>
          <w:numId w:val="87"/>
        </w:numPr>
        <w:rPr>
          <w:lang w:val="en-AU"/>
        </w:rPr>
      </w:pPr>
      <w:r w:rsidRPr="002341A0">
        <w:rPr>
          <w:lang w:val="en-AU"/>
        </w:rPr>
        <w:t xml:space="preserve">The size </w:t>
      </w:r>
      <w:r w:rsidR="00906384" w:rsidRPr="002341A0">
        <w:rPr>
          <w:lang w:val="en-AU"/>
        </w:rPr>
        <w:t xml:space="preserve">and shape of the animal allows it to fall without harm. It reduces the </w:t>
      </w:r>
      <w:r w:rsidR="002609EE" w:rsidRPr="002341A0">
        <w:rPr>
          <w:lang w:val="en-AU"/>
        </w:rPr>
        <w:t>maximum falling velocity so the impact is not as severe.</w:t>
      </w:r>
    </w:p>
    <w:p w14:paraId="1779B96E" w14:textId="67DA6D07" w:rsidR="00A80B85" w:rsidRPr="002341A0" w:rsidRDefault="00A80B85" w:rsidP="00A80B85">
      <w:pPr>
        <w:pStyle w:val="o-h2"/>
      </w:pPr>
      <w:r w:rsidRPr="002341A0">
        <w:t xml:space="preserve">Classroom activity: </w:t>
      </w:r>
      <w:r w:rsidR="002609EE" w:rsidRPr="002341A0">
        <w:t>Falling paper</w:t>
      </w:r>
    </w:p>
    <w:p w14:paraId="33CB7E4A" w14:textId="7713C651" w:rsidR="00A80B85" w:rsidRPr="002341A0" w:rsidRDefault="00A80B85" w:rsidP="00AF7B50">
      <w:pPr>
        <w:pStyle w:val="o-timing"/>
        <w:rPr>
          <w:lang w:val="en-AU"/>
        </w:rPr>
      </w:pPr>
      <w:r w:rsidRPr="002341A0">
        <w:rPr>
          <w:rStyle w:val="o-char-bold"/>
          <w:lang w:val="en-AU"/>
        </w:rPr>
        <w:t>Approximate time:</w:t>
      </w:r>
      <w:r w:rsidRPr="002341A0">
        <w:rPr>
          <w:lang w:val="en-AU"/>
        </w:rPr>
        <w:t xml:space="preserve"> 10 minutes </w:t>
      </w:r>
    </w:p>
    <w:p w14:paraId="3BBE5CC0" w14:textId="5510B869" w:rsidR="00081674" w:rsidRPr="002341A0" w:rsidRDefault="00081674" w:rsidP="00081674">
      <w:pPr>
        <w:pStyle w:val="o-para-fo"/>
        <w:rPr>
          <w:lang w:val="en-AU"/>
        </w:rPr>
      </w:pPr>
      <w:r w:rsidRPr="002341A0">
        <w:rPr>
          <w:b/>
          <w:bCs/>
          <w:lang w:val="en-AU"/>
        </w:rPr>
        <w:t xml:space="preserve">Activity </w:t>
      </w:r>
      <w:r w:rsidR="00556DE7" w:rsidRPr="002341A0">
        <w:rPr>
          <w:b/>
          <w:bCs/>
          <w:lang w:val="en-AU"/>
        </w:rPr>
        <w:t>placement</w:t>
      </w:r>
      <w:r w:rsidRPr="002341A0">
        <w:rPr>
          <w:b/>
          <w:bCs/>
          <w:lang w:val="en-AU"/>
        </w:rPr>
        <w:t>:</w:t>
      </w:r>
      <w:r w:rsidRPr="002341A0">
        <w:rPr>
          <w:lang w:val="en-AU"/>
        </w:rPr>
        <w:t xml:space="preserve"> Place directly above “</w:t>
      </w:r>
      <w:r w:rsidR="00AB6BD5" w:rsidRPr="002341A0">
        <w:rPr>
          <w:lang w:val="en-AU"/>
        </w:rPr>
        <w:t>Real-world Physics</w:t>
      </w:r>
      <w:r w:rsidR="007C4FD5">
        <w:rPr>
          <w:lang w:val="en-AU"/>
        </w:rPr>
        <w:t xml:space="preserve">: </w:t>
      </w:r>
      <w:r w:rsidR="007C4FD5" w:rsidRPr="007C4FD5">
        <w:rPr>
          <w:lang w:val="en-AU"/>
        </w:rPr>
        <w:t>Surviving free fall</w:t>
      </w:r>
      <w:r w:rsidRPr="002341A0">
        <w:rPr>
          <w:lang w:val="en-AU"/>
        </w:rPr>
        <w:t>”</w:t>
      </w:r>
    </w:p>
    <w:p w14:paraId="10F90A78" w14:textId="081E4EB3" w:rsidR="00081674" w:rsidRPr="002341A0" w:rsidRDefault="00081674" w:rsidP="00081674">
      <w:pPr>
        <w:pStyle w:val="o-para-fo"/>
        <w:rPr>
          <w:lang w:val="en-AU"/>
        </w:rPr>
      </w:pPr>
      <w:r w:rsidRPr="002341A0">
        <w:rPr>
          <w:b/>
          <w:bCs/>
          <w:lang w:val="en-AU"/>
        </w:rPr>
        <w:t>Activity summary:</w:t>
      </w:r>
      <w:r w:rsidRPr="002341A0">
        <w:rPr>
          <w:lang w:val="en-AU"/>
        </w:rPr>
        <w:t xml:space="preserve"> </w:t>
      </w:r>
      <w:r w:rsidR="00AB6BD5" w:rsidRPr="002341A0">
        <w:rPr>
          <w:lang w:val="en-AU"/>
        </w:rPr>
        <w:t>An introduction to the drag equation</w:t>
      </w:r>
      <w:r w:rsidR="00BF014F">
        <w:rPr>
          <w:lang w:val="en-AU"/>
        </w:rPr>
        <w:t>.</w:t>
      </w:r>
    </w:p>
    <w:p w14:paraId="6621CD17" w14:textId="77777777" w:rsidR="00A80B85" w:rsidRPr="002341A0" w:rsidRDefault="00A80B85" w:rsidP="00A80B85">
      <w:pPr>
        <w:pStyle w:val="o-teacher-notes-h3"/>
        <w:rPr>
          <w:lang w:val="en-AU"/>
        </w:rPr>
      </w:pPr>
      <w:r w:rsidRPr="002341A0">
        <w:rPr>
          <w:lang w:val="en-AU"/>
        </w:rPr>
        <w:lastRenderedPageBreak/>
        <w:t>Notes for the teacher</w:t>
      </w:r>
    </w:p>
    <w:p w14:paraId="738C9C70" w14:textId="061F49F3" w:rsidR="00A80B85" w:rsidRPr="002341A0" w:rsidRDefault="008A67B8" w:rsidP="00A80B85">
      <w:pPr>
        <w:pStyle w:val="o-teacher-notes-list-1"/>
        <w:rPr>
          <w:lang w:val="en-AU"/>
        </w:rPr>
      </w:pPr>
      <w:r w:rsidRPr="002341A0">
        <w:rPr>
          <w:lang w:val="en-AU"/>
        </w:rPr>
        <w:t xml:space="preserve">This activity </w:t>
      </w:r>
      <w:r w:rsidR="00FB09AB" w:rsidRPr="002341A0">
        <w:rPr>
          <w:lang w:val="en-AU"/>
        </w:rPr>
        <w:t>will give students some practice with the drag equation. Note that this equation is not assessable in the syllabus.</w:t>
      </w:r>
    </w:p>
    <w:p w14:paraId="2DC0E503" w14:textId="02D16DA0" w:rsidR="00A80B85" w:rsidRPr="002341A0" w:rsidRDefault="00FB09AB" w:rsidP="00A341DB">
      <w:pPr>
        <w:pStyle w:val="o-teacher-notes-list-1"/>
        <w:rPr>
          <w:lang w:val="en-AU"/>
        </w:rPr>
      </w:pPr>
      <w:r w:rsidRPr="002341A0">
        <w:rPr>
          <w:lang w:val="en-AU"/>
        </w:rPr>
        <w:t xml:space="preserve">If you do not teach this content, you may like to assign this activity to students who do a student experiment on </w:t>
      </w:r>
      <w:r w:rsidR="00C92FB4" w:rsidRPr="002341A0">
        <w:rPr>
          <w:lang w:val="en-AU"/>
        </w:rPr>
        <w:t xml:space="preserve">projectile motion or </w:t>
      </w:r>
      <w:r w:rsidR="007677F8" w:rsidRPr="002341A0">
        <w:rPr>
          <w:lang w:val="en-AU"/>
        </w:rPr>
        <w:t>gravity drops (</w:t>
      </w:r>
      <w:r w:rsidR="00A341DB" w:rsidRPr="00A341DB">
        <w:rPr>
          <w:lang w:val="en-AU"/>
        </w:rPr>
        <w:t>alternative sequence</w:t>
      </w:r>
      <w:r w:rsidR="007677F8" w:rsidRPr="002341A0">
        <w:rPr>
          <w:lang w:val="en-AU"/>
        </w:rPr>
        <w:t>).</w:t>
      </w:r>
    </w:p>
    <w:p w14:paraId="7F5CF28C" w14:textId="1D2FC85F" w:rsidR="001379C2" w:rsidRPr="002341A0" w:rsidRDefault="001379C2" w:rsidP="00A80B85">
      <w:pPr>
        <w:pStyle w:val="o-teacher-notes-list-1"/>
        <w:rPr>
          <w:lang w:val="en-AU"/>
        </w:rPr>
      </w:pPr>
      <w:r w:rsidRPr="002341A0">
        <w:rPr>
          <w:lang w:val="en-AU"/>
        </w:rPr>
        <w:t>The calculation itself is fairly simple, but students need to recognise that weight must equal drag at terminal velocity to start the calculation.</w:t>
      </w:r>
    </w:p>
    <w:p w14:paraId="3D696B0F" w14:textId="41463F08" w:rsidR="00FD5A07" w:rsidRPr="002341A0" w:rsidRDefault="00FD5A07" w:rsidP="00A80B85">
      <w:pPr>
        <w:pStyle w:val="o-teacher-notes-list-1"/>
        <w:rPr>
          <w:lang w:val="en-AU"/>
        </w:rPr>
      </w:pPr>
      <w:r w:rsidRPr="002341A0">
        <w:rPr>
          <w:lang w:val="en-AU"/>
        </w:rPr>
        <w:t xml:space="preserve">Students will need to work out some variables such as area or </w:t>
      </w:r>
      <w:r w:rsidR="001C012E" w:rsidRPr="002341A0">
        <w:rPr>
          <w:lang w:val="en-AU"/>
        </w:rPr>
        <w:t>mass. They can do this with web research or using equipment in the laboratory.</w:t>
      </w:r>
    </w:p>
    <w:p w14:paraId="5C1E68DF" w14:textId="77777777" w:rsidR="00A80B85" w:rsidRPr="002341A0" w:rsidRDefault="00A80B85" w:rsidP="00A80B85">
      <w:pPr>
        <w:pStyle w:val="o-h3"/>
        <w:rPr>
          <w:lang w:val="en-AU"/>
        </w:rPr>
      </w:pPr>
      <w:r w:rsidRPr="002341A0">
        <w:rPr>
          <w:lang w:val="en-AU"/>
        </w:rPr>
        <w:t>Instructions for students</w:t>
      </w:r>
    </w:p>
    <w:p w14:paraId="5C71A94E" w14:textId="61E4FD3B" w:rsidR="007D1FA8" w:rsidRPr="002341A0" w:rsidRDefault="004858EF" w:rsidP="00562118">
      <w:pPr>
        <w:pStyle w:val="o-para-fo"/>
        <w:rPr>
          <w:lang w:val="en-AU"/>
        </w:rPr>
      </w:pPr>
      <w:r w:rsidRPr="002341A0">
        <w:rPr>
          <w:lang w:val="en-AU"/>
        </w:rPr>
        <w:t>The equation below is the drag equation. It allows you to calculate the drag force (</w:t>
      </w:r>
      <w:r w:rsidRPr="007B05E1">
        <w:rPr>
          <w:i/>
          <w:iCs/>
          <w:lang w:val="en-AU"/>
        </w:rPr>
        <w:t>F</w:t>
      </w:r>
      <w:r w:rsidRPr="002341A0">
        <w:rPr>
          <w:vertAlign w:val="subscript"/>
          <w:lang w:val="en-AU"/>
        </w:rPr>
        <w:t>D</w:t>
      </w:r>
      <w:r w:rsidRPr="002341A0">
        <w:rPr>
          <w:lang w:val="en-AU"/>
        </w:rPr>
        <w:t>)</w:t>
      </w:r>
      <w:r w:rsidR="00442C12" w:rsidRPr="002341A0">
        <w:rPr>
          <w:lang w:val="en-AU"/>
        </w:rPr>
        <w:t xml:space="preserve"> for a given velocity (</w:t>
      </w:r>
      <w:r w:rsidR="00442C12" w:rsidRPr="007B05E1">
        <w:rPr>
          <w:i/>
          <w:iCs/>
          <w:lang w:val="en-AU"/>
        </w:rPr>
        <w:t>v</w:t>
      </w:r>
      <w:r w:rsidR="00442C12" w:rsidRPr="002341A0">
        <w:rPr>
          <w:lang w:val="en-AU"/>
        </w:rPr>
        <w:t>).</w:t>
      </w:r>
      <w:r w:rsidR="00EA2122">
        <w:rPr>
          <w:lang w:val="en-AU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AU"/>
                </w:rPr>
                <m:t>D</m:t>
              </m:r>
            </m:sub>
          </m:sSub>
          <m:r>
            <w:rPr>
              <w:rFonts w:ascii="Cambria Math" w:hAnsi="Cambria Math"/>
              <w:lang w:val="en-AU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1</m:t>
              </m:r>
            </m:num>
            <m:den>
              <m:r>
                <w:rPr>
                  <w:rFonts w:ascii="Cambria Math" w:hAnsi="Cambria Math"/>
                  <w:lang w:val="en-AU"/>
                </w:rPr>
                <m:t>2</m:t>
              </m:r>
            </m:den>
          </m:f>
          <m:r>
            <w:rPr>
              <w:rFonts w:ascii="Cambria Math" w:hAnsi="Cambria Math"/>
              <w:lang w:val="en-AU"/>
            </w:rPr>
            <m:t>ρ</m:t>
          </m:r>
          <m:sSup>
            <m:sSupPr>
              <m:ctrlPr>
                <w:rPr>
                  <w:rFonts w:ascii="Cambria Math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v</m:t>
              </m:r>
            </m:e>
            <m:sup>
              <m:r>
                <w:rPr>
                  <w:rFonts w:ascii="Cambria Math" w:hAnsi="Cambria Math"/>
                  <w:lang w:val="en-AU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D</m:t>
              </m:r>
            </m:sub>
          </m:sSub>
          <m:r>
            <w:rPr>
              <w:rFonts w:ascii="Cambria Math" w:hAnsi="Cambria Math"/>
              <w:lang w:val="en-AU"/>
            </w:rPr>
            <m:t>A</m:t>
          </m:r>
          <m:r>
            <m:rPr>
              <m:sty m:val="p"/>
            </m:rPr>
            <w:rPr>
              <w:lang w:val="en-AU"/>
            </w:rPr>
            <w:br/>
          </m:r>
        </m:oMath>
      </m:oMathPara>
      <w:r w:rsidR="00497ADF" w:rsidRPr="002341A0">
        <w:rPr>
          <w:lang w:val="en-AU"/>
        </w:rPr>
        <w:t xml:space="preserve">For this equation the </w:t>
      </w:r>
      <w:r w:rsidR="00C5371C" w:rsidRPr="002341A0">
        <w:rPr>
          <w:lang w:val="en-AU"/>
        </w:rPr>
        <w:t>new</w:t>
      </w:r>
      <w:r w:rsidR="00497ADF" w:rsidRPr="002341A0">
        <w:rPr>
          <w:lang w:val="en-AU"/>
        </w:rPr>
        <w:t xml:space="preserve"> variables are:</w:t>
      </w:r>
      <w:r w:rsidR="002D51EB">
        <w:rPr>
          <w:lang w:val="en-AU"/>
        </w:rPr>
        <w:br/>
      </w:r>
      <w:r w:rsidR="00497ADF" w:rsidRPr="000A33A2">
        <w:rPr>
          <w:rFonts w:cs="Open Sans"/>
          <w:i/>
          <w:iCs/>
          <w:lang w:val="en-AU"/>
        </w:rPr>
        <w:t>ρ</w:t>
      </w:r>
      <w:r w:rsidR="00497ADF" w:rsidRPr="002341A0">
        <w:rPr>
          <w:lang w:val="en-AU"/>
        </w:rPr>
        <w:t xml:space="preserve"> – </w:t>
      </w:r>
      <w:r w:rsidR="009A49C3" w:rsidRPr="002341A0">
        <w:rPr>
          <w:lang w:val="en-AU"/>
        </w:rPr>
        <w:t>Rho (pronounced ‘row’) – is the density of fluid that the object is moving through. Note that air is a fluid</w:t>
      </w:r>
      <w:r w:rsidR="0047791B" w:rsidRPr="002341A0">
        <w:rPr>
          <w:lang w:val="en-AU"/>
        </w:rPr>
        <w:t xml:space="preserve"> because it flows.</w:t>
      </w:r>
      <w:r w:rsidR="00D46E8F" w:rsidRPr="002341A0">
        <w:rPr>
          <w:lang w:val="en-AU"/>
        </w:rPr>
        <w:t xml:space="preserve"> The units are in kg/m</w:t>
      </w:r>
      <w:r w:rsidR="00D46E8F" w:rsidRPr="002341A0">
        <w:rPr>
          <w:vertAlign w:val="superscript"/>
          <w:lang w:val="en-AU"/>
        </w:rPr>
        <w:t>3</w:t>
      </w:r>
      <w:r w:rsidR="00D46E8F" w:rsidRPr="002341A0">
        <w:rPr>
          <w:lang w:val="en-AU"/>
        </w:rPr>
        <w:t>.</w:t>
      </w:r>
      <w:r w:rsidR="002D51EB">
        <w:rPr>
          <w:lang w:val="en-AU"/>
        </w:rPr>
        <w:br/>
      </w:r>
      <w:r w:rsidR="0047791B" w:rsidRPr="007B05E1">
        <w:rPr>
          <w:i/>
          <w:iCs/>
          <w:lang w:val="en-AU"/>
        </w:rPr>
        <w:t>C</w:t>
      </w:r>
      <w:r w:rsidR="0047791B" w:rsidRPr="002341A0">
        <w:rPr>
          <w:vertAlign w:val="subscript"/>
          <w:lang w:val="en-AU"/>
        </w:rPr>
        <w:t>D</w:t>
      </w:r>
      <w:r w:rsidR="0047791B" w:rsidRPr="002341A0">
        <w:rPr>
          <w:lang w:val="en-AU"/>
        </w:rPr>
        <w:t xml:space="preserve"> </w:t>
      </w:r>
      <w:r w:rsidR="007D1FA8" w:rsidRPr="002341A0">
        <w:rPr>
          <w:lang w:val="en-AU"/>
        </w:rPr>
        <w:t>–</w:t>
      </w:r>
      <w:r w:rsidR="0047791B" w:rsidRPr="002341A0">
        <w:rPr>
          <w:lang w:val="en-AU"/>
        </w:rPr>
        <w:t xml:space="preserve"> </w:t>
      </w:r>
      <w:r w:rsidR="007D1FA8" w:rsidRPr="002341A0">
        <w:rPr>
          <w:lang w:val="en-AU"/>
        </w:rPr>
        <w:t>Drag coefficient – this is a number based on the shape of the object. For example, a sphere has a coefficient of 0.47</w:t>
      </w:r>
      <w:r w:rsidR="00C5371C" w:rsidRPr="002341A0">
        <w:rPr>
          <w:lang w:val="en-AU"/>
        </w:rPr>
        <w:t>. This is a unitless number.</w:t>
      </w:r>
      <w:r w:rsidR="002D51EB">
        <w:rPr>
          <w:lang w:val="en-AU"/>
        </w:rPr>
        <w:br/>
      </w:r>
      <w:r w:rsidR="007D1FA8" w:rsidRPr="007B05E1">
        <w:rPr>
          <w:i/>
          <w:iCs/>
          <w:lang w:val="en-AU"/>
        </w:rPr>
        <w:t>A</w:t>
      </w:r>
      <w:r w:rsidR="007D1FA8" w:rsidRPr="002341A0">
        <w:rPr>
          <w:lang w:val="en-AU"/>
        </w:rPr>
        <w:t xml:space="preserve"> – </w:t>
      </w:r>
      <w:r w:rsidR="00C5371C" w:rsidRPr="002341A0">
        <w:rPr>
          <w:lang w:val="en-AU"/>
        </w:rPr>
        <w:t xml:space="preserve">Surface </w:t>
      </w:r>
      <w:r w:rsidR="007D1FA8" w:rsidRPr="002341A0">
        <w:rPr>
          <w:lang w:val="en-AU"/>
        </w:rPr>
        <w:t xml:space="preserve">area </w:t>
      </w:r>
      <w:r w:rsidR="00C5371C" w:rsidRPr="002341A0">
        <w:rPr>
          <w:lang w:val="en-AU"/>
        </w:rPr>
        <w:t>–</w:t>
      </w:r>
      <w:r w:rsidR="007D1FA8" w:rsidRPr="002341A0">
        <w:rPr>
          <w:lang w:val="en-AU"/>
        </w:rPr>
        <w:t xml:space="preserve"> </w:t>
      </w:r>
      <w:r w:rsidR="00C5371C" w:rsidRPr="002341A0">
        <w:rPr>
          <w:lang w:val="en-AU"/>
        </w:rPr>
        <w:t>The surface area of the shape that is moving into the fluid. The units are in m</w:t>
      </w:r>
      <w:r w:rsidR="00C5371C" w:rsidRPr="002341A0">
        <w:rPr>
          <w:vertAlign w:val="superscript"/>
          <w:lang w:val="en-AU"/>
        </w:rPr>
        <w:t>2</w:t>
      </w:r>
      <w:r w:rsidR="00C5371C" w:rsidRPr="002341A0">
        <w:rPr>
          <w:lang w:val="en-AU"/>
        </w:rPr>
        <w:t>.</w:t>
      </w:r>
    </w:p>
    <w:p w14:paraId="58177950" w14:textId="5CBD73F7" w:rsidR="00A80B85" w:rsidRPr="002341A0" w:rsidRDefault="00AE1042" w:rsidP="000A33A2">
      <w:pPr>
        <w:pStyle w:val="o-list-num-2"/>
        <w:numPr>
          <w:ilvl w:val="0"/>
          <w:numId w:val="88"/>
        </w:numPr>
        <w:rPr>
          <w:lang w:val="en-AU"/>
        </w:rPr>
      </w:pPr>
      <w:r w:rsidRPr="002341A0">
        <w:rPr>
          <w:lang w:val="en-AU"/>
        </w:rPr>
        <w:t xml:space="preserve">Calculate the terminal velocity for a flat piece of </w:t>
      </w:r>
      <w:r w:rsidR="008054F3" w:rsidRPr="002341A0">
        <w:rPr>
          <w:lang w:val="en-AU"/>
        </w:rPr>
        <w:t xml:space="preserve">A4 </w:t>
      </w:r>
      <w:r w:rsidRPr="002341A0">
        <w:rPr>
          <w:lang w:val="en-AU"/>
        </w:rPr>
        <w:t>paper falling to the ground.</w:t>
      </w:r>
      <w:r w:rsidR="00924FBA" w:rsidRPr="002341A0">
        <w:rPr>
          <w:lang w:val="en-AU"/>
        </w:rPr>
        <w:t xml:space="preserve"> The drag coefficient for a rectangle is 2.1.</w:t>
      </w:r>
    </w:p>
    <w:p w14:paraId="6BFDC915" w14:textId="77777777" w:rsidR="00A80B85" w:rsidRPr="002341A0" w:rsidRDefault="00A80B85" w:rsidP="00A80B85">
      <w:pPr>
        <w:pStyle w:val="o-h3"/>
        <w:rPr>
          <w:lang w:val="en-AU"/>
        </w:rPr>
      </w:pPr>
      <w:r w:rsidRPr="002341A0">
        <w:rPr>
          <w:lang w:val="en-AU"/>
        </w:rPr>
        <w:t>Helpful hints</w:t>
      </w:r>
    </w:p>
    <w:p w14:paraId="733E89FC" w14:textId="6B16B7AD" w:rsidR="00A80B85" w:rsidRPr="002341A0" w:rsidRDefault="008054F3" w:rsidP="001379C2">
      <w:pPr>
        <w:pStyle w:val="o-list-1"/>
        <w:rPr>
          <w:lang w:val="en-AU"/>
        </w:rPr>
      </w:pPr>
      <w:r w:rsidRPr="002341A0">
        <w:rPr>
          <w:lang w:val="en-AU"/>
        </w:rPr>
        <w:t>Consider what force is pulling the paper to the ground.</w:t>
      </w:r>
    </w:p>
    <w:p w14:paraId="500E98AA" w14:textId="77777777" w:rsidR="00CA1298" w:rsidRPr="002341A0" w:rsidRDefault="00CA1298" w:rsidP="00CA1298">
      <w:pPr>
        <w:pStyle w:val="o-h3"/>
        <w:rPr>
          <w:lang w:val="en-AU"/>
        </w:rPr>
      </w:pPr>
      <w:r w:rsidRPr="002341A0">
        <w:rPr>
          <w:lang w:val="en-AU"/>
        </w:rPr>
        <w:t>Support activity</w:t>
      </w:r>
    </w:p>
    <w:p w14:paraId="5B039BA1" w14:textId="77777777" w:rsidR="00CA1298" w:rsidRPr="002341A0" w:rsidRDefault="00CA1298" w:rsidP="00CA1298">
      <w:pPr>
        <w:pStyle w:val="o-teacher-notes-h3"/>
        <w:rPr>
          <w:lang w:val="en-AU"/>
        </w:rPr>
      </w:pPr>
      <w:r w:rsidRPr="002341A0">
        <w:rPr>
          <w:lang w:val="en-AU"/>
        </w:rPr>
        <w:t>Notes for the teacher</w:t>
      </w:r>
    </w:p>
    <w:p w14:paraId="34766294" w14:textId="217E76B1" w:rsidR="00CA1298" w:rsidRPr="002341A0" w:rsidRDefault="001379C2" w:rsidP="00CA1298">
      <w:pPr>
        <w:pStyle w:val="o-teacher-notes-list-1"/>
        <w:rPr>
          <w:lang w:val="en-AU"/>
        </w:rPr>
      </w:pPr>
      <w:r w:rsidRPr="002341A0">
        <w:rPr>
          <w:lang w:val="en-AU"/>
        </w:rPr>
        <w:t>Provides some extra support on how to start the calculation.</w:t>
      </w:r>
    </w:p>
    <w:p w14:paraId="3CB0A19B" w14:textId="77777777" w:rsidR="00CA1298" w:rsidRPr="002341A0" w:rsidRDefault="00CA1298" w:rsidP="00CA1298">
      <w:pPr>
        <w:pStyle w:val="o-h4"/>
        <w:rPr>
          <w:lang w:val="en-AU"/>
        </w:rPr>
      </w:pPr>
      <w:r w:rsidRPr="002341A0">
        <w:rPr>
          <w:lang w:val="en-AU"/>
        </w:rPr>
        <w:t>Instructions for students</w:t>
      </w:r>
    </w:p>
    <w:p w14:paraId="015091CA" w14:textId="3287B2B0" w:rsidR="004D1F19" w:rsidRDefault="004D1F19" w:rsidP="004D1F19">
      <w:pPr>
        <w:pStyle w:val="o-para-fo"/>
        <w:rPr>
          <w:lang w:val="en-AU"/>
        </w:rPr>
      </w:pPr>
      <w:r w:rsidRPr="002341A0">
        <w:rPr>
          <w:lang w:val="en-AU"/>
        </w:rPr>
        <w:t>The equation below is the drag equation. It allows you to calculate the drag force (</w:t>
      </w:r>
      <w:r w:rsidRPr="007B05E1">
        <w:rPr>
          <w:i/>
          <w:iCs/>
          <w:lang w:val="en-AU"/>
        </w:rPr>
        <w:t>F</w:t>
      </w:r>
      <w:r w:rsidRPr="002341A0">
        <w:rPr>
          <w:vertAlign w:val="subscript"/>
          <w:lang w:val="en-AU"/>
        </w:rPr>
        <w:t>D</w:t>
      </w:r>
      <w:r w:rsidRPr="002341A0">
        <w:rPr>
          <w:lang w:val="en-AU"/>
        </w:rPr>
        <w:t>) for a given velocity (</w:t>
      </w:r>
      <w:r w:rsidRPr="007B05E1">
        <w:rPr>
          <w:i/>
          <w:iCs/>
          <w:lang w:val="en-AU"/>
        </w:rPr>
        <w:t>v</w:t>
      </w:r>
      <w:r w:rsidRPr="002341A0">
        <w:rPr>
          <w:lang w:val="en-AU"/>
        </w:rPr>
        <w:t>).</w:t>
      </w:r>
      <m:oMath>
        <m:r>
          <m:rPr>
            <m:sty m:val="p"/>
          </m:rPr>
          <w:rPr>
            <w:rFonts w:ascii="Cambria Math" w:hAnsi="Cambria Math"/>
            <w:lang w:val="en-AU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AU"/>
                </w:rPr>
                <m:t>D</m:t>
              </m:r>
            </m:sub>
          </m:sSub>
          <m:r>
            <w:rPr>
              <w:rFonts w:ascii="Cambria Math" w:hAnsi="Cambria Math"/>
              <w:lang w:val="en-AU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1</m:t>
              </m:r>
            </m:num>
            <m:den>
              <m:r>
                <w:rPr>
                  <w:rFonts w:ascii="Cambria Math" w:hAnsi="Cambria Math"/>
                  <w:lang w:val="en-AU"/>
                </w:rPr>
                <m:t>2</m:t>
              </m:r>
            </m:den>
          </m:f>
          <m:r>
            <w:rPr>
              <w:rFonts w:ascii="Cambria Math" w:hAnsi="Cambria Math"/>
              <w:lang w:val="en-AU"/>
            </w:rPr>
            <m:t>ρ</m:t>
          </m:r>
          <m:sSup>
            <m:sSupPr>
              <m:ctrlPr>
                <w:rPr>
                  <w:rFonts w:ascii="Cambria Math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v</m:t>
              </m:r>
            </m:e>
            <m:sup>
              <m:r>
                <w:rPr>
                  <w:rFonts w:ascii="Cambria Math" w:hAnsi="Cambria Math"/>
                  <w:lang w:val="en-AU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C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AU"/>
                </w:rPr>
                <m:t>D</m:t>
              </m:r>
            </m:sub>
          </m:sSub>
          <m:r>
            <w:rPr>
              <w:rFonts w:ascii="Cambria Math" w:hAnsi="Cambria Math"/>
              <w:lang w:val="en-AU"/>
            </w:rPr>
            <m:t>A</m:t>
          </m:r>
          <m:r>
            <m:rPr>
              <m:sty m:val="p"/>
            </m:rPr>
            <w:rPr>
              <w:lang w:val="en-AU"/>
            </w:rPr>
            <w:br/>
          </m:r>
        </m:oMath>
      </m:oMathPara>
      <w:r w:rsidRPr="002341A0">
        <w:rPr>
          <w:lang w:val="en-AU"/>
        </w:rPr>
        <w:t>For this equation the new variables are:</w:t>
      </w:r>
      <w:r w:rsidR="002D51EB">
        <w:rPr>
          <w:lang w:val="en-AU"/>
        </w:rPr>
        <w:br/>
      </w:r>
      <w:r w:rsidRPr="000A33A2">
        <w:rPr>
          <w:rFonts w:cs="Open Sans"/>
          <w:i/>
          <w:iCs/>
          <w:lang w:val="en-AU"/>
        </w:rPr>
        <w:t>ρ</w:t>
      </w:r>
      <w:r w:rsidRPr="000A33A2">
        <w:rPr>
          <w:i/>
          <w:iCs/>
          <w:lang w:val="en-AU"/>
        </w:rPr>
        <w:t xml:space="preserve"> </w:t>
      </w:r>
      <w:r w:rsidRPr="002341A0">
        <w:rPr>
          <w:lang w:val="en-AU"/>
        </w:rPr>
        <w:t>– Rho (pronounced ‘row’) – is the density of fluid that the object is moving through. Note that air is a fluid because it flows. The units are in kg/m</w:t>
      </w:r>
      <w:r w:rsidRPr="002341A0">
        <w:rPr>
          <w:vertAlign w:val="superscript"/>
          <w:lang w:val="en-AU"/>
        </w:rPr>
        <w:t>3</w:t>
      </w:r>
      <w:r w:rsidRPr="002341A0">
        <w:rPr>
          <w:lang w:val="en-AU"/>
        </w:rPr>
        <w:t>.</w:t>
      </w:r>
      <w:r w:rsidR="002D51EB">
        <w:rPr>
          <w:lang w:val="en-AU"/>
        </w:rPr>
        <w:br/>
      </w:r>
      <w:r w:rsidRPr="002341A0">
        <w:rPr>
          <w:lang w:val="en-AU"/>
        </w:rPr>
        <w:lastRenderedPageBreak/>
        <w:t>C</w:t>
      </w:r>
      <w:r w:rsidRPr="007B05E1">
        <w:rPr>
          <w:i/>
          <w:iCs/>
          <w:vertAlign w:val="subscript"/>
          <w:lang w:val="en-AU"/>
        </w:rPr>
        <w:t>D</w:t>
      </w:r>
      <w:r w:rsidRPr="002341A0">
        <w:rPr>
          <w:lang w:val="en-AU"/>
        </w:rPr>
        <w:t xml:space="preserve"> – Drag coefficient – this is a number based on the shape of the object. For example, a sphere has a coefficient of 0.47. This is a unitless number.</w:t>
      </w:r>
      <w:r w:rsidR="002D51EB">
        <w:rPr>
          <w:lang w:val="en-AU"/>
        </w:rPr>
        <w:br/>
      </w:r>
      <w:r w:rsidRPr="007B05E1">
        <w:rPr>
          <w:i/>
          <w:iCs/>
          <w:lang w:val="en-AU"/>
        </w:rPr>
        <w:t>A</w:t>
      </w:r>
      <w:r w:rsidRPr="002341A0">
        <w:rPr>
          <w:lang w:val="en-AU"/>
        </w:rPr>
        <w:t xml:space="preserve"> – Surface area – The surface area of the shape that is moving into the fluid. The units are in m</w:t>
      </w:r>
      <w:r w:rsidRPr="002341A0">
        <w:rPr>
          <w:vertAlign w:val="superscript"/>
          <w:lang w:val="en-AU"/>
        </w:rPr>
        <w:t>2</w:t>
      </w:r>
      <w:r w:rsidRPr="002341A0">
        <w:rPr>
          <w:lang w:val="en-AU"/>
        </w:rPr>
        <w:t>.</w:t>
      </w:r>
    </w:p>
    <w:p w14:paraId="0AF59DD8" w14:textId="1ADEEAD3" w:rsidR="004D1F19" w:rsidRPr="007B05E1" w:rsidRDefault="004D1F19" w:rsidP="000A33A2">
      <w:pPr>
        <w:pStyle w:val="o-list-num-2"/>
        <w:numPr>
          <w:ilvl w:val="0"/>
          <w:numId w:val="89"/>
        </w:numPr>
      </w:pPr>
      <w:r w:rsidRPr="007B05E1">
        <w:t>Calculate the terminal velocity for a flat piece of A4 paper falling to the ground. The drag coefficient for a rectangle is 2.1. A typical A4 piece of paper has a mass of 5 grams</w:t>
      </w:r>
      <w:r w:rsidR="00FD5A07" w:rsidRPr="007B05E1">
        <w:t xml:space="preserve"> which will allow you to work out the weight of the paper.</w:t>
      </w:r>
    </w:p>
    <w:p w14:paraId="7D77DE92" w14:textId="77777777" w:rsidR="00CA1298" w:rsidRPr="002341A0" w:rsidRDefault="00CA1298" w:rsidP="00CA1298">
      <w:pPr>
        <w:pStyle w:val="o-h3"/>
        <w:rPr>
          <w:lang w:val="en-AU"/>
        </w:rPr>
      </w:pPr>
      <w:r w:rsidRPr="002341A0">
        <w:rPr>
          <w:lang w:val="en-AU"/>
        </w:rPr>
        <w:t>Challenge activity</w:t>
      </w:r>
    </w:p>
    <w:p w14:paraId="7AA27BA0" w14:textId="77777777" w:rsidR="00CA1298" w:rsidRPr="002341A0" w:rsidRDefault="00CA1298" w:rsidP="00CA1298">
      <w:pPr>
        <w:pStyle w:val="o-teacher-notes-h3"/>
        <w:rPr>
          <w:lang w:val="en-AU"/>
        </w:rPr>
      </w:pPr>
      <w:r w:rsidRPr="002341A0">
        <w:rPr>
          <w:lang w:val="en-AU"/>
        </w:rPr>
        <w:t>Notes for the teacher</w:t>
      </w:r>
    </w:p>
    <w:p w14:paraId="466D9B3E" w14:textId="26B52EBB" w:rsidR="00CA1298" w:rsidRPr="002341A0" w:rsidRDefault="00FD5A07" w:rsidP="00CA1298">
      <w:pPr>
        <w:pStyle w:val="o-teacher-notes-list-1"/>
        <w:rPr>
          <w:lang w:val="en-AU"/>
        </w:rPr>
      </w:pPr>
      <w:r w:rsidRPr="002341A0">
        <w:rPr>
          <w:lang w:val="en-AU"/>
        </w:rPr>
        <w:t xml:space="preserve">This provides no given values and students will have to research </w:t>
      </w:r>
      <w:r w:rsidR="001C012E" w:rsidRPr="002341A0">
        <w:rPr>
          <w:lang w:val="en-AU"/>
        </w:rPr>
        <w:t>them.</w:t>
      </w:r>
    </w:p>
    <w:p w14:paraId="75E96593" w14:textId="77777777" w:rsidR="00CA1298" w:rsidRPr="002341A0" w:rsidRDefault="00CA1298" w:rsidP="00CA1298">
      <w:pPr>
        <w:pStyle w:val="o-h4"/>
        <w:rPr>
          <w:lang w:val="en-AU"/>
        </w:rPr>
      </w:pPr>
      <w:r w:rsidRPr="002341A0">
        <w:rPr>
          <w:lang w:val="en-AU"/>
        </w:rPr>
        <w:t>Instructions for students</w:t>
      </w:r>
    </w:p>
    <w:p w14:paraId="3C20D64B" w14:textId="11E7F7CB" w:rsidR="001C012E" w:rsidRPr="002341A0" w:rsidRDefault="001C012E" w:rsidP="001C012E">
      <w:pPr>
        <w:pStyle w:val="o-para-fo"/>
        <w:rPr>
          <w:lang w:val="en-AU"/>
        </w:rPr>
      </w:pPr>
      <w:r w:rsidRPr="002341A0">
        <w:rPr>
          <w:lang w:val="en-AU"/>
        </w:rPr>
        <w:t>The equation below is the drag equation. It allows you to calculate the drag force (</w:t>
      </w:r>
      <w:r w:rsidRPr="007B05E1">
        <w:rPr>
          <w:i/>
          <w:iCs/>
          <w:lang w:val="en-AU"/>
        </w:rPr>
        <w:t>F</w:t>
      </w:r>
      <w:r w:rsidRPr="002341A0">
        <w:rPr>
          <w:vertAlign w:val="subscript"/>
          <w:lang w:val="en-AU"/>
        </w:rPr>
        <w:t>D</w:t>
      </w:r>
      <w:r w:rsidRPr="002341A0">
        <w:rPr>
          <w:lang w:val="en-AU"/>
        </w:rPr>
        <w:t>) for a given velocity (</w:t>
      </w:r>
      <w:r w:rsidRPr="007B05E1">
        <w:rPr>
          <w:i/>
          <w:iCs/>
          <w:lang w:val="en-AU"/>
        </w:rPr>
        <w:t>v</w:t>
      </w:r>
      <w:r w:rsidRPr="002341A0">
        <w:rPr>
          <w:lang w:val="en-AU"/>
        </w:rPr>
        <w:t>).</w:t>
      </w:r>
      <w:r w:rsidR="002D51EB">
        <w:rPr>
          <w:lang w:val="en-AU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D</m:t>
              </m:r>
            </m:sub>
          </m:sSub>
          <m:r>
            <w:rPr>
              <w:rFonts w:ascii="Cambria Math" w:hAnsi="Cambria Math"/>
              <w:lang w:val="en-AU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en-AU"/>
                </w:rPr>
                <m:t>1</m:t>
              </m:r>
            </m:num>
            <m:den>
              <m:r>
                <w:rPr>
                  <w:rFonts w:ascii="Cambria Math" w:hAnsi="Cambria Math"/>
                  <w:lang w:val="en-AU"/>
                </w:rPr>
                <m:t>2</m:t>
              </m:r>
            </m:den>
          </m:f>
          <m:r>
            <w:rPr>
              <w:rFonts w:ascii="Cambria Math" w:hAnsi="Cambria Math"/>
              <w:lang w:val="en-AU"/>
            </w:rPr>
            <m:t>ρ</m:t>
          </m:r>
          <m:sSup>
            <m:sSupPr>
              <m:ctrlPr>
                <w:rPr>
                  <w:rFonts w:ascii="Cambria Math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v</m:t>
              </m:r>
            </m:e>
            <m:sup>
              <m:r>
                <w:rPr>
                  <w:rFonts w:ascii="Cambria Math" w:hAnsi="Cambria Math"/>
                  <w:lang w:val="en-AU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D</m:t>
              </m:r>
            </m:sub>
          </m:sSub>
          <m:r>
            <w:rPr>
              <w:rFonts w:ascii="Cambria Math" w:hAnsi="Cambria Math"/>
              <w:lang w:val="en-AU"/>
            </w:rPr>
            <m:t>A</m:t>
          </m:r>
          <m:r>
            <m:rPr>
              <m:sty m:val="p"/>
            </m:rPr>
            <w:rPr>
              <w:lang w:val="en-AU"/>
            </w:rPr>
            <w:br/>
          </m:r>
        </m:oMath>
      </m:oMathPara>
      <w:r w:rsidRPr="002341A0">
        <w:rPr>
          <w:lang w:val="en-AU"/>
        </w:rPr>
        <w:t>For this equation the new variables are:</w:t>
      </w:r>
      <w:r w:rsidR="002D51EB">
        <w:rPr>
          <w:lang w:val="en-AU"/>
        </w:rPr>
        <w:br/>
      </w:r>
      <w:r w:rsidRPr="000A33A2">
        <w:rPr>
          <w:rFonts w:cs="Open Sans"/>
          <w:i/>
          <w:iCs/>
          <w:lang w:val="en-AU"/>
        </w:rPr>
        <w:t>ρ</w:t>
      </w:r>
      <w:r w:rsidRPr="000A33A2">
        <w:rPr>
          <w:i/>
          <w:iCs/>
          <w:lang w:val="en-AU"/>
        </w:rPr>
        <w:t xml:space="preserve"> </w:t>
      </w:r>
      <w:r w:rsidRPr="002341A0">
        <w:rPr>
          <w:lang w:val="en-AU"/>
        </w:rPr>
        <w:t>– Rho (pronounced ‘row’) – is the density of fluid that the object is moving through. Note that air is a fluid because it flows. The units are in kg/m</w:t>
      </w:r>
      <w:r w:rsidRPr="002341A0">
        <w:rPr>
          <w:vertAlign w:val="superscript"/>
          <w:lang w:val="en-AU"/>
        </w:rPr>
        <w:t>3</w:t>
      </w:r>
      <w:r w:rsidRPr="002341A0">
        <w:rPr>
          <w:lang w:val="en-AU"/>
        </w:rPr>
        <w:t>.</w:t>
      </w:r>
      <w:r w:rsidR="002D51EB">
        <w:rPr>
          <w:lang w:val="en-AU"/>
        </w:rPr>
        <w:br/>
      </w:r>
      <w:r w:rsidRPr="007B05E1">
        <w:rPr>
          <w:i/>
          <w:iCs/>
          <w:lang w:val="en-AU"/>
        </w:rPr>
        <w:t>C</w:t>
      </w:r>
      <w:r w:rsidRPr="002341A0">
        <w:rPr>
          <w:vertAlign w:val="subscript"/>
          <w:lang w:val="en-AU"/>
        </w:rPr>
        <w:t>D</w:t>
      </w:r>
      <w:r w:rsidRPr="002341A0">
        <w:rPr>
          <w:lang w:val="en-AU"/>
        </w:rPr>
        <w:t xml:space="preserve"> – Drag coefficient – this is a number based on the shape of the object. For example, a sphere has a coefficient of 0.47. This is a unitless number.</w:t>
      </w:r>
      <w:r w:rsidR="002D51EB">
        <w:rPr>
          <w:lang w:val="en-AU"/>
        </w:rPr>
        <w:br/>
      </w:r>
      <w:r w:rsidRPr="007B05E1">
        <w:rPr>
          <w:i/>
          <w:iCs/>
          <w:lang w:val="en-AU"/>
        </w:rPr>
        <w:t>A</w:t>
      </w:r>
      <w:r w:rsidRPr="002341A0">
        <w:rPr>
          <w:lang w:val="en-AU"/>
        </w:rPr>
        <w:t xml:space="preserve"> – Surface area – The surface area of the shape that is moving into the fluid. The units are in m</w:t>
      </w:r>
      <w:r w:rsidRPr="002341A0">
        <w:rPr>
          <w:vertAlign w:val="superscript"/>
          <w:lang w:val="en-AU"/>
        </w:rPr>
        <w:t>2</w:t>
      </w:r>
      <w:r w:rsidRPr="002341A0">
        <w:rPr>
          <w:lang w:val="en-AU"/>
        </w:rPr>
        <w:t>.</w:t>
      </w:r>
    </w:p>
    <w:p w14:paraId="52C9D289" w14:textId="0B19E83D" w:rsidR="001C012E" w:rsidRPr="002341A0" w:rsidRDefault="001C012E" w:rsidP="000A33A2">
      <w:pPr>
        <w:pStyle w:val="o-list-num-2"/>
        <w:numPr>
          <w:ilvl w:val="0"/>
          <w:numId w:val="90"/>
        </w:numPr>
        <w:rPr>
          <w:lang w:val="en-AU"/>
        </w:rPr>
      </w:pPr>
      <w:r w:rsidRPr="002341A0">
        <w:rPr>
          <w:lang w:val="en-AU"/>
        </w:rPr>
        <w:t xml:space="preserve">Calculate the terminal velocity for a flat piece of A4 paper falling to the ground. </w:t>
      </w:r>
    </w:p>
    <w:p w14:paraId="3A0B3179" w14:textId="77777777" w:rsidR="00A80B85" w:rsidRPr="002341A0" w:rsidRDefault="00A80B85" w:rsidP="00075320">
      <w:pPr>
        <w:pStyle w:val="o-teacher-notes-h3"/>
        <w:pBdr>
          <w:left w:val="single" w:sz="24" w:space="0" w:color="F2F2F2" w:themeColor="background1" w:themeShade="F2"/>
        </w:pBdr>
        <w:rPr>
          <w:lang w:val="en-AU"/>
        </w:rPr>
      </w:pPr>
      <w:r w:rsidRPr="002341A0">
        <w:rPr>
          <w:lang w:val="en-AU"/>
        </w:rPr>
        <w:t>Answers</w:t>
      </w:r>
    </w:p>
    <w:p w14:paraId="1F0DC95F" w14:textId="57DC8C31" w:rsidR="001C012E" w:rsidRPr="00AF04BC" w:rsidRDefault="00000000" w:rsidP="000A33A2">
      <w:pPr>
        <w:pStyle w:val="o-list-num-2"/>
        <w:numPr>
          <w:ilvl w:val="0"/>
          <w:numId w:val="91"/>
        </w:numPr>
        <w:rPr>
          <w:rFonts w:eastAsiaTheme="minorEastAsia"/>
          <w:lang w:val="pl-PL"/>
        </w:rPr>
      </w:pPr>
      <m:oMath>
        <m:sSub>
          <m:sSubPr>
            <m:ctrlPr>
              <w:rPr>
                <w:rFonts w:ascii="Cambria Math" w:hAnsi="Cambria Math"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F</m:t>
            </m:r>
          </m:e>
          <m:sub>
            <m:r>
              <m:rPr>
                <m:nor/>
              </m:rPr>
              <w:rPr>
                <w:lang w:val="pl-PL"/>
              </w:rPr>
              <m:t>w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=</m:t>
        </m:r>
        <m:sSub>
          <m:sSubPr>
            <m:ctrlPr>
              <w:rPr>
                <w:rFonts w:ascii="Cambria Math" w:hAnsi="Cambria Math"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F</m:t>
            </m:r>
          </m:e>
          <m:sub>
            <m:r>
              <w:rPr>
                <w:rFonts w:ascii="Cambria Math" w:hAnsi="Cambria Math"/>
                <w:lang w:val="en-AU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w:br/>
        </m:r>
      </m:oMath>
      <m:oMathPara>
        <m:oMath>
          <m:r>
            <w:rPr>
              <w:rFonts w:ascii="Cambria Math" w:hAnsi="Cambria Math"/>
              <w:lang w:val="en-AU"/>
            </w:rPr>
            <m:t>mg</m:t>
          </m:r>
          <m:r>
            <m:rPr>
              <m:sty m:val="p"/>
            </m:rPr>
            <w:rPr>
              <w:rFonts w:ascii="Cambria Math" w:hAnsi="Cambria Math"/>
              <w:lang w:val="pl-PL"/>
            </w:rPr>
            <m:t>=</m:t>
          </m:r>
          <m:f>
            <m:fPr>
              <m:ctrlPr>
                <w:rPr>
                  <w:rFonts w:ascii="Cambria Math" w:hAnsi="Cambria Math"/>
                  <w:lang w:val="en-A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2</m:t>
              </m:r>
            </m:den>
          </m:f>
          <m:r>
            <w:rPr>
              <w:rFonts w:ascii="Cambria Math" w:hAnsi="Cambria Math"/>
              <w:lang w:val="en-AU"/>
            </w:rPr>
            <m:t>ρ</m:t>
          </m:r>
          <m:sSup>
            <m:sSupPr>
              <m:ctrlPr>
                <w:rPr>
                  <w:rFonts w:ascii="Cambria Math" w:hAnsi="Cambria Math"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C</m:t>
              </m:r>
            </m:e>
            <m:sub>
              <m:r>
                <m:rPr>
                  <m:nor/>
                </m:rPr>
                <w:rPr>
                  <w:lang w:val="pl-PL"/>
                </w:rPr>
                <m:t>D</m:t>
              </m:r>
            </m:sub>
          </m:sSub>
          <m:r>
            <w:rPr>
              <w:rFonts w:ascii="Cambria Math" w:hAnsi="Cambria Math"/>
              <w:lang w:val="en-AU"/>
            </w:rPr>
            <m:t>A</m:t>
          </m:r>
          <m:r>
            <m:rPr>
              <m:sty m:val="p"/>
            </m:rPr>
            <w:rPr>
              <w:rFonts w:ascii="Cambria Math" w:hAnsi="Cambria Math"/>
              <w:lang w:val="pl-PL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lang w:val="en-A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  <w:lang w:val="pl-PL"/>
            </w:rPr>
            <m:t>×9.8=</m:t>
          </m:r>
          <m:f>
            <m:fPr>
              <m:ctrlPr>
                <w:rPr>
                  <w:rFonts w:ascii="Cambria Math" w:hAnsi="Cambria Math"/>
                  <w:lang w:val="en-A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pl-PL"/>
            </w:rPr>
            <m:t>×1.293×</m:t>
          </m:r>
          <m:sSup>
            <m:sSupPr>
              <m:ctrlPr>
                <w:rPr>
                  <w:rFonts w:ascii="Cambria Math" w:hAnsi="Cambria Math"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pl-PL"/>
            </w:rPr>
            <m:t>×2.1×0.062</m:t>
          </m:r>
          <m:r>
            <m:rPr>
              <m:sty m:val="p"/>
            </m:rPr>
            <w:rPr>
              <w:rFonts w:ascii="Cambria Math" w:hAnsi="Cambria Math"/>
              <w:lang w:val="pl-PL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  <w:lang w:val="pl-PL"/>
            </w:rPr>
            <m:t>0.049=0.08417</m:t>
          </m:r>
          <m:sSup>
            <m:sSupPr>
              <m:ctrlPr>
                <w:rPr>
                  <w:rFonts w:ascii="Cambria Math" w:eastAsiaTheme="minorEastAsia" w:hAnsi="Cambria Math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AU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pl-PL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lang w:val="pl-PL"/>
            </w:rPr>
            <w:br/>
          </m:r>
        </m:oMath>
        <m:oMath>
          <m:r>
            <w:rPr>
              <w:rFonts w:ascii="Cambria Math" w:eastAsiaTheme="minorEastAsia" w:hAnsi="Cambria Math"/>
              <w:lang w:val="en-AU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  <w:lang w:val="pl-PL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lang w:val="en-AU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lang w:val="en-A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pl-PL"/>
                    </w:rPr>
                    <m:t>0.049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pl-PL"/>
                    </w:rPr>
                    <m:t>0.08417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/>
              <w:lang w:val="pl-PL"/>
            </w:rPr>
            <m:t xml:space="preserve">=0.76 </m:t>
          </m:r>
          <m:r>
            <w:rPr>
              <w:rFonts w:ascii="Cambria Math" w:eastAsiaTheme="minorEastAsia" w:hAnsi="Cambria Math"/>
              <w:lang w:val="en-AU"/>
            </w:rPr>
            <m:t>m</m:t>
          </m:r>
          <m:r>
            <m:rPr>
              <m:sty m:val="p"/>
            </m:rPr>
            <w:rPr>
              <w:rFonts w:ascii="Cambria Math" w:eastAsiaTheme="minorEastAsia" w:hAnsi="Cambria Math"/>
              <w:lang w:val="pl-PL"/>
            </w:rPr>
            <m:t>/</m:t>
          </m:r>
          <m:r>
            <w:rPr>
              <w:rFonts w:ascii="Cambria Math" w:eastAsiaTheme="minorEastAsia" w:hAnsi="Cambria Math"/>
              <w:lang w:val="en-AU"/>
            </w:rPr>
            <m:t>s</m:t>
          </m:r>
        </m:oMath>
      </m:oMathPara>
    </w:p>
    <w:p w14:paraId="39D7A739" w14:textId="77777777" w:rsidR="00A80B85" w:rsidRPr="002341A0" w:rsidRDefault="00A80B85" w:rsidP="00075320">
      <w:pPr>
        <w:pStyle w:val="o-teacher-notes-h4"/>
        <w:pBdr>
          <w:left w:val="single" w:sz="24" w:space="0" w:color="F2F2F2" w:themeColor="background1" w:themeShade="F2"/>
        </w:pBdr>
        <w:rPr>
          <w:lang w:val="en-AU"/>
        </w:rPr>
      </w:pPr>
      <w:r w:rsidRPr="002341A0">
        <w:rPr>
          <w:lang w:val="en-AU"/>
        </w:rPr>
        <w:t>Support activity</w:t>
      </w:r>
    </w:p>
    <w:p w14:paraId="6D65C1FE" w14:textId="63F44627" w:rsidR="000F741C" w:rsidRPr="00AF04BC" w:rsidRDefault="00000000" w:rsidP="000A33A2">
      <w:pPr>
        <w:pStyle w:val="o-list-num-2"/>
        <w:numPr>
          <w:ilvl w:val="0"/>
          <w:numId w:val="92"/>
        </w:numPr>
        <w:rPr>
          <w:lang w:val="pl-PL"/>
        </w:rPr>
      </w:pPr>
      <m:oMath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  <w:lang w:val="pl-PL"/>
              </w:rPr>
              <m:t>w</m:t>
            </m:r>
          </m:sub>
        </m:sSub>
        <m:r>
          <w:rPr>
            <w:rFonts w:ascii="Cambria Math" w:hAnsi="Cambria Math"/>
            <w:lang w:val="pl-PL"/>
          </w:rPr>
          <m:t>=</m:t>
        </m:r>
        <m:sSub>
          <m:sSubPr>
            <m:ctrlPr>
              <w:rPr>
                <w:rFonts w:ascii="Cambria Math" w:hAnsi="Cambria Math"/>
                <w:i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F</m:t>
            </m:r>
          </m:e>
          <m:sub>
            <m:r>
              <w:rPr>
                <w:rFonts w:ascii="Cambria Math" w:hAnsi="Cambria Math"/>
                <w:lang w:val="en-AU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w:br/>
        </m:r>
      </m:oMath>
      <m:oMathPara>
        <m:oMath>
          <m:r>
            <w:rPr>
              <w:rFonts w:ascii="Cambria Math" w:hAnsi="Cambria Math"/>
              <w:lang w:val="en-AU"/>
            </w:rPr>
            <w:lastRenderedPageBreak/>
            <m:t>mg</m:t>
          </m:r>
          <m:r>
            <w:rPr>
              <w:rFonts w:ascii="Cambria Math" w:hAnsi="Cambria Math"/>
              <w:lang w:val="pl-PL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pl-PL"/>
                </w:rPr>
                <m:t>1</m:t>
              </m:r>
            </m:num>
            <m:den>
              <m:r>
                <w:rPr>
                  <w:rFonts w:ascii="Cambria Math" w:hAnsi="Cambria Math"/>
                  <w:lang w:val="pl-PL"/>
                </w:rPr>
                <m:t>2</m:t>
              </m:r>
            </m:den>
          </m:f>
          <m:r>
            <w:rPr>
              <w:rFonts w:ascii="Cambria Math" w:hAnsi="Cambria Math"/>
              <w:lang w:val="en-AU"/>
            </w:rPr>
            <m:t>ρ</m:t>
          </m:r>
          <m:sSup>
            <m:sSupPr>
              <m:ctrlPr>
                <w:rPr>
                  <w:rFonts w:ascii="Cambria Math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v</m:t>
              </m:r>
            </m:e>
            <m:sup>
              <m:r>
                <w:rPr>
                  <w:rFonts w:ascii="Cambria Math" w:hAnsi="Cambria Math"/>
                  <w:lang w:val="pl-PL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C</m:t>
              </m:r>
            </m:e>
            <m:sub>
              <m:r>
                <w:rPr>
                  <w:rFonts w:ascii="Cambria Math" w:hAnsi="Cambria Math"/>
                  <w:lang w:val="en-AU"/>
                </w:rPr>
                <m:t>D</m:t>
              </m:r>
            </m:sub>
          </m:sSub>
          <m:r>
            <w:rPr>
              <w:rFonts w:ascii="Cambria Math" w:hAnsi="Cambria Math"/>
              <w:lang w:val="en-AU"/>
            </w:rPr>
            <m:t>A</m:t>
          </m:r>
          <m:r>
            <m:rPr>
              <m:sty m:val="p"/>
            </m:rPr>
            <w:rPr>
              <w:rFonts w:ascii="Cambria Math" w:hAnsi="Cambria Math"/>
              <w:lang w:val="pl-PL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pl-PL"/>
                </w:rPr>
                <m:t>5</m:t>
              </m:r>
            </m:num>
            <m:den>
              <m:r>
                <w:rPr>
                  <w:rFonts w:ascii="Cambria Math" w:hAnsi="Cambria Math"/>
                  <w:lang w:val="pl-PL"/>
                </w:rPr>
                <m:t>1000</m:t>
              </m:r>
            </m:den>
          </m:f>
          <m:r>
            <w:rPr>
              <w:rFonts w:ascii="Cambria Math" w:hAnsi="Cambria Math"/>
              <w:lang w:val="pl-PL"/>
            </w:rPr>
            <m:t>×9.8=</m:t>
          </m:r>
          <m:f>
            <m:fPr>
              <m:ctrlPr>
                <w:rPr>
                  <w:rFonts w:ascii="Cambria Math" w:hAnsi="Cambria Math"/>
                  <w:i/>
                  <w:lang w:val="en-AU"/>
                </w:rPr>
              </m:ctrlPr>
            </m:fPr>
            <m:num>
              <m:r>
                <w:rPr>
                  <w:rFonts w:ascii="Cambria Math" w:hAnsi="Cambria Math"/>
                  <w:lang w:val="pl-PL"/>
                </w:rPr>
                <m:t>1</m:t>
              </m:r>
            </m:num>
            <m:den>
              <m:r>
                <w:rPr>
                  <w:rFonts w:ascii="Cambria Math" w:hAnsi="Cambria Math"/>
                  <w:lang w:val="pl-PL"/>
                </w:rPr>
                <m:t>2</m:t>
              </m:r>
            </m:den>
          </m:f>
          <m:r>
            <w:rPr>
              <w:rFonts w:ascii="Cambria Math" w:hAnsi="Cambria Math"/>
              <w:lang w:val="pl-PL"/>
            </w:rPr>
            <m:t>×1.293×</m:t>
          </m:r>
          <m:sSup>
            <m:sSupPr>
              <m:ctrlPr>
                <w:rPr>
                  <w:rFonts w:ascii="Cambria Math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v</m:t>
              </m:r>
            </m:e>
            <m:sup>
              <m:r>
                <w:rPr>
                  <w:rFonts w:ascii="Cambria Math" w:hAnsi="Cambria Math"/>
                  <w:lang w:val="pl-PL"/>
                </w:rPr>
                <m:t>2</m:t>
              </m:r>
            </m:sup>
          </m:sSup>
          <m:r>
            <w:rPr>
              <w:rFonts w:ascii="Cambria Math" w:hAnsi="Cambria Math"/>
              <w:lang w:val="pl-PL"/>
            </w:rPr>
            <m:t>×2.1×0.062</m:t>
          </m:r>
          <m:r>
            <m:rPr>
              <m:sty m:val="p"/>
            </m:rPr>
            <w:rPr>
              <w:rFonts w:ascii="Cambria Math" w:hAnsi="Cambria Math"/>
              <w:lang w:val="pl-PL"/>
            </w:rPr>
            <w:br/>
          </m:r>
        </m:oMath>
        <m:oMath>
          <m:r>
            <w:rPr>
              <w:rFonts w:ascii="Cambria Math" w:eastAsiaTheme="minorEastAsia" w:hAnsi="Cambria Math"/>
              <w:lang w:val="pl-PL"/>
            </w:rPr>
            <m:t>0.049=0.08417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AU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lang w:val="pl-PL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lang w:val="pl-PL"/>
            </w:rPr>
            <w:br/>
          </m:r>
        </m:oMath>
        <m:oMath>
          <m:r>
            <w:rPr>
              <w:rFonts w:ascii="Cambria Math" w:eastAsiaTheme="minorEastAsia" w:hAnsi="Cambria Math"/>
              <w:lang w:val="en-AU"/>
            </w:rPr>
            <m:t>v</m:t>
          </m:r>
          <m:r>
            <w:rPr>
              <w:rFonts w:ascii="Cambria Math" w:eastAsiaTheme="minorEastAsia" w:hAnsi="Cambria Math"/>
              <w:lang w:val="pl-PL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AU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A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l-PL"/>
                    </w:rPr>
                    <m:t>0.049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l-PL"/>
                    </w:rPr>
                    <m:t>0.08417</m:t>
                  </m:r>
                </m:den>
              </m:f>
            </m:e>
          </m:rad>
          <m:r>
            <w:rPr>
              <w:rFonts w:ascii="Cambria Math" w:eastAsiaTheme="minorEastAsia" w:hAnsi="Cambria Math"/>
              <w:lang w:val="pl-PL"/>
            </w:rPr>
            <m:t xml:space="preserve">=0.76 </m:t>
          </m:r>
          <m:r>
            <w:rPr>
              <w:rFonts w:ascii="Cambria Math" w:eastAsiaTheme="minorEastAsia" w:hAnsi="Cambria Math"/>
              <w:lang w:val="en-AU"/>
            </w:rPr>
            <m:t>m</m:t>
          </m:r>
          <m:r>
            <w:rPr>
              <w:rFonts w:ascii="Cambria Math" w:eastAsiaTheme="minorEastAsia" w:hAnsi="Cambria Math"/>
              <w:lang w:val="pl-PL"/>
            </w:rPr>
            <m:t>/</m:t>
          </m:r>
          <m:r>
            <w:rPr>
              <w:rFonts w:ascii="Cambria Math" w:eastAsiaTheme="minorEastAsia" w:hAnsi="Cambria Math"/>
              <w:lang w:val="en-AU"/>
            </w:rPr>
            <m:t>s</m:t>
          </m:r>
        </m:oMath>
      </m:oMathPara>
    </w:p>
    <w:p w14:paraId="428AF194" w14:textId="279745D8" w:rsidR="00A80B85" w:rsidRPr="002341A0" w:rsidRDefault="002A5BFF" w:rsidP="00075320">
      <w:pPr>
        <w:pStyle w:val="o-teacher-notes-h4"/>
        <w:pBdr>
          <w:left w:val="single" w:sz="24" w:space="0" w:color="F2F2F2" w:themeColor="background1" w:themeShade="F2"/>
        </w:pBdr>
        <w:rPr>
          <w:lang w:val="en-AU"/>
        </w:rPr>
      </w:pPr>
      <w:r w:rsidRPr="002341A0">
        <w:rPr>
          <w:lang w:val="en-AU"/>
        </w:rPr>
        <w:t>Challenge activity</w:t>
      </w:r>
    </w:p>
    <w:p w14:paraId="1A2C6419" w14:textId="352838AB" w:rsidR="000F741C" w:rsidRPr="002341A0" w:rsidRDefault="00000000" w:rsidP="000A33A2">
      <w:pPr>
        <w:pStyle w:val="o-list-num-2"/>
        <w:numPr>
          <w:ilvl w:val="0"/>
          <w:numId w:val="93"/>
        </w:numPr>
        <w:jc w:val="both"/>
        <w:rPr>
          <w:rFonts w:eastAsiaTheme="minorEastAsia"/>
          <w:lang w:val="en-AU"/>
        </w:rPr>
      </w:pPr>
      <m:oMath>
        <m:sSub>
          <m:sSubPr>
            <m:ctrlPr>
              <w:rPr>
                <w:rFonts w:ascii="Cambria Math" w:hAnsi="Cambria Math"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AU"/>
              </w:rPr>
              <m:t>w</m:t>
            </m:r>
          </m:sub>
        </m:sSub>
        <m:r>
          <m:rPr>
            <m:sty m:val="p"/>
          </m:rPr>
          <w:rPr>
            <w:rFonts w:ascii="Cambria Math" w:hAnsi="Cambria Math"/>
            <w:lang w:val="en-AU"/>
          </w:rPr>
          <m:t>=</m:t>
        </m:r>
        <m:sSub>
          <m:sSubPr>
            <m:ctrlPr>
              <w:rPr>
                <w:rFonts w:ascii="Cambria Math" w:hAnsi="Cambria Math"/>
                <w:lang w:val="en-AU"/>
              </w:rPr>
            </m:ctrlPr>
          </m:sSubPr>
          <m:e>
            <m:r>
              <w:rPr>
                <w:rFonts w:ascii="Cambria Math" w:hAnsi="Cambria Math"/>
                <w:lang w:val="en-AU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AU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lang w:val="en-AU"/>
          </w:rPr>
          <w:br/>
        </m:r>
      </m:oMath>
      <m:oMathPara>
        <m:oMath>
          <m:r>
            <w:rPr>
              <w:rFonts w:ascii="Cambria Math" w:hAnsi="Cambria Math"/>
              <w:lang w:val="en-AU"/>
            </w:rPr>
            <m:t>mg</m:t>
          </m:r>
          <m:r>
            <m:rPr>
              <m:sty m:val="p"/>
            </m:rPr>
            <w:rPr>
              <w:rFonts w:ascii="Cambria Math" w:hAnsi="Cambria Math"/>
              <w:lang w:val="en-AU"/>
            </w:rPr>
            <m:t>=</m:t>
          </m:r>
          <m:f>
            <m:fPr>
              <m:ctrlPr>
                <w:rPr>
                  <w:rFonts w:ascii="Cambria Math" w:hAnsi="Cambria Math"/>
                  <w:lang w:val="en-A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2</m:t>
              </m:r>
            </m:den>
          </m:f>
          <m:r>
            <w:rPr>
              <w:rFonts w:ascii="Cambria Math" w:hAnsi="Cambria Math"/>
              <w:lang w:val="en-AU"/>
            </w:rPr>
            <m:t>ρ</m:t>
          </m:r>
          <m:sSup>
            <m:sSupPr>
              <m:ctrlPr>
                <w:rPr>
                  <w:rFonts w:ascii="Cambria Math" w:hAnsi="Cambria Math"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lang w:val="en-AU"/>
                </w:rPr>
              </m:ctrlPr>
            </m:sSubPr>
            <m:e>
              <m:r>
                <w:rPr>
                  <w:rFonts w:ascii="Cambria Math" w:hAnsi="Cambria Math"/>
                  <w:lang w:val="en-A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D</m:t>
              </m:r>
            </m:sub>
          </m:sSub>
          <m:r>
            <w:rPr>
              <w:rFonts w:ascii="Cambria Math" w:hAnsi="Cambria Math"/>
              <w:lang w:val="en-AU"/>
            </w:rPr>
            <m:t>A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lang w:val="en-A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AU"/>
            </w:rPr>
            <m:t>×9.8=</m:t>
          </m:r>
          <m:f>
            <m:fPr>
              <m:ctrlPr>
                <w:rPr>
                  <w:rFonts w:ascii="Cambria Math" w:hAnsi="Cambria Math"/>
                  <w:lang w:val="en-A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AU"/>
            </w:rPr>
            <m:t>×1.293×</m:t>
          </m:r>
          <m:sSup>
            <m:sSupPr>
              <m:ctrlPr>
                <w:rPr>
                  <w:rFonts w:ascii="Cambria Math" w:hAnsi="Cambria Math"/>
                  <w:lang w:val="en-AU"/>
                </w:rPr>
              </m:ctrlPr>
            </m:sSupPr>
            <m:e>
              <m:r>
                <w:rPr>
                  <w:rFonts w:ascii="Cambria Math" w:hAnsi="Cambria Math"/>
                  <w:lang w:val="en-AU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A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en-AU"/>
            </w:rPr>
            <m:t>×2.1×0.062</m:t>
          </m:r>
          <m:r>
            <m:rPr>
              <m:sty m:val="p"/>
            </m:rPr>
            <w:rPr>
              <w:rFonts w:ascii="Cambria Math" w:hAnsi="Cambria Math"/>
              <w:lang w:val="en-AU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  <w:lang w:val="en-AU"/>
            </w:rPr>
            <m:t>0.049=0.08417</m:t>
          </m:r>
          <m:sSup>
            <m:sSupPr>
              <m:ctrlPr>
                <w:rPr>
                  <w:rFonts w:ascii="Cambria Math" w:eastAsiaTheme="minorEastAsia" w:hAnsi="Cambria Math"/>
                  <w:lang w:val="en-A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AU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A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lang w:val="en-AU"/>
            </w:rPr>
            <w:br/>
          </m:r>
        </m:oMath>
        <m:oMath>
          <m:r>
            <w:rPr>
              <w:rFonts w:ascii="Cambria Math" w:eastAsiaTheme="minorEastAsia" w:hAnsi="Cambria Math"/>
              <w:lang w:val="en-AU"/>
            </w:rPr>
            <m:t>v</m:t>
          </m:r>
          <m:r>
            <m:rPr>
              <m:sty m:val="p"/>
            </m:rPr>
            <w:rPr>
              <w:rFonts w:ascii="Cambria Math" w:eastAsiaTheme="minorEastAsia" w:hAnsi="Cambria Math"/>
              <w:lang w:val="en-AU"/>
            </w:rPr>
            <m:t xml:space="preserve">=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lang w:val="en-AU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lang w:val="en-A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AU"/>
                    </w:rPr>
                    <m:t>0.049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AU"/>
                    </w:rPr>
                    <m:t>0.08417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/>
              <w:lang w:val="en-AU"/>
            </w:rPr>
            <m:t xml:space="preserve">=0.76 </m:t>
          </m:r>
          <m:r>
            <w:rPr>
              <w:rFonts w:ascii="Cambria Math" w:eastAsiaTheme="minorEastAsia" w:hAnsi="Cambria Math"/>
              <w:lang w:val="en-AU"/>
            </w:rPr>
            <m:t>m</m:t>
          </m:r>
          <m:r>
            <m:rPr>
              <m:sty m:val="p"/>
            </m:rPr>
            <w:rPr>
              <w:rFonts w:ascii="Cambria Math" w:eastAsiaTheme="minorEastAsia" w:hAnsi="Cambria Math"/>
              <w:lang w:val="en-AU"/>
            </w:rPr>
            <m:t>/</m:t>
          </m:r>
          <m:r>
            <w:rPr>
              <w:rFonts w:ascii="Cambria Math" w:eastAsiaTheme="minorEastAsia" w:hAnsi="Cambria Math"/>
              <w:lang w:val="en-AU"/>
            </w:rPr>
            <m:t>s</m:t>
          </m:r>
        </m:oMath>
      </m:oMathPara>
    </w:p>
    <w:p w14:paraId="47F196A0" w14:textId="77777777" w:rsidR="000F741C" w:rsidRPr="002341A0" w:rsidRDefault="000F741C" w:rsidP="007B05E1">
      <w:pPr>
        <w:pStyle w:val="o-teacher-notes-para-fo"/>
        <w:jc w:val="both"/>
        <w:rPr>
          <w:lang w:val="en-AU"/>
        </w:rPr>
      </w:pPr>
    </w:p>
    <w:sectPr w:rsidR="000F741C" w:rsidRPr="002341A0" w:rsidSect="003F0939">
      <w:headerReference w:type="default" r:id="rId12"/>
      <w:footerReference w:type="default" r:id="rId13"/>
      <w:pgSz w:w="11906" w:h="16838" w:code="9"/>
      <w:pgMar w:top="2268" w:right="1361" w:bottom="1588" w:left="907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89DC" w14:textId="77777777" w:rsidR="00B85540" w:rsidRDefault="00B85540" w:rsidP="006131C4">
      <w:pPr>
        <w:spacing w:after="0" w:line="240" w:lineRule="auto"/>
      </w:pPr>
      <w:r>
        <w:separator/>
      </w:r>
    </w:p>
  </w:endnote>
  <w:endnote w:type="continuationSeparator" w:id="0">
    <w:p w14:paraId="2CFBB924" w14:textId="77777777" w:rsidR="00B85540" w:rsidRDefault="00B85540" w:rsidP="006131C4">
      <w:pPr>
        <w:spacing w:after="0" w:line="240" w:lineRule="auto"/>
      </w:pPr>
      <w:r>
        <w:continuationSeparator/>
      </w:r>
    </w:p>
  </w:endnote>
  <w:endnote w:type="continuationNotice" w:id="1">
    <w:p w14:paraId="52ABB92B" w14:textId="77777777" w:rsidR="00B85540" w:rsidRDefault="00B8554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63BE" w14:textId="626C09D7" w:rsidR="00EF57F5" w:rsidRDefault="00EF57F5" w:rsidP="00D352B4">
    <w:pPr>
      <w:pStyle w:val="o-footer"/>
    </w:pPr>
    <w:r w:rsidRPr="00D77545">
      <w:t xml:space="preserve">© Oxford University Press </w:t>
    </w:r>
    <w:r w:rsidRPr="00216A29">
      <w:t>202</w:t>
    </w:r>
    <w:r w:rsidR="00060158">
      <w:t>5</w:t>
    </w:r>
    <w:r w:rsidR="00B53947" w:rsidRPr="00216A29">
      <w:ptab w:relativeTo="margin" w:alignment="right" w:leader="none"/>
    </w:r>
    <w:r w:rsidR="00B53947" w:rsidRPr="00216A29">
      <w:t>Page</w:t>
    </w:r>
    <w:r w:rsidR="00B53947">
      <w:t xml:space="preserve"> </w:t>
    </w:r>
    <w:r w:rsidR="00B53947" w:rsidRPr="00D77545">
      <w:fldChar w:fldCharType="begin"/>
    </w:r>
    <w:r w:rsidR="00B53947" w:rsidRPr="00D77545">
      <w:instrText xml:space="preserve"> PAGE   \* MERGEFORMAT </w:instrText>
    </w:r>
    <w:r w:rsidR="00B53947" w:rsidRPr="00D77545">
      <w:fldChar w:fldCharType="separate"/>
    </w:r>
    <w:r w:rsidR="00B53947">
      <w:t>1</w:t>
    </w:r>
    <w:r w:rsidR="00B53947" w:rsidRPr="00D77545">
      <w:fldChar w:fldCharType="end"/>
    </w:r>
  </w:p>
  <w:p w14:paraId="6F7791D6" w14:textId="77777777" w:rsidR="00BF014F" w:rsidRPr="002E61BE" w:rsidRDefault="00BF014F" w:rsidP="00BF014F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Physics for Queensland Units 1 &amp; 2 (Fourth edition) Premium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Access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(Teacher</w:t>
    </w:r>
    <w:r w:rsidRPr="002E61BE">
      <w:rPr>
        <w:rFonts w:eastAsia="Calibri" w:cs="Open Sans"/>
        <w:i/>
        <w:iCs/>
        <w:sz w:val="16"/>
        <w:szCs w:val="16"/>
      </w:rPr>
      <w:t>)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ISBN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9780190345716</w:t>
    </w:r>
    <w:r w:rsidRPr="002E61BE">
      <w:rPr>
        <w:rFonts w:eastAsia="Calibri" w:cs="Open Sans"/>
        <w:sz w:val="16"/>
        <w:szCs w:val="16"/>
      </w:rPr>
      <w:tab/>
    </w:r>
    <w:r w:rsidRPr="002E61BE">
      <w:rPr>
        <w:rFonts w:ascii="Arial" w:eastAsia="Calibri" w:hAnsi="Arial" w:cs="Arial"/>
        <w:sz w:val="16"/>
        <w:szCs w:val="16"/>
      </w:rPr>
      <w:t> </w:t>
    </w:r>
  </w:p>
  <w:p w14:paraId="5922A9BD" w14:textId="77777777" w:rsidR="00BF014F" w:rsidRPr="002E61BE" w:rsidRDefault="00BF014F" w:rsidP="00BF014F">
    <w:pPr>
      <w:tabs>
        <w:tab w:val="center" w:pos="4513"/>
        <w:tab w:val="right" w:pos="9026"/>
      </w:tabs>
      <w:spacing w:before="0" w:after="0" w:line="240" w:lineRule="auto"/>
      <w:rPr>
        <w:rFonts w:eastAsia="Calibri" w:cs="Open Sans"/>
        <w:sz w:val="16"/>
        <w:szCs w:val="16"/>
      </w:rPr>
    </w:pPr>
    <w:r w:rsidRPr="002E61BE">
      <w:rPr>
        <w:rFonts w:eastAsia="Calibri" w:cs="Open Sans"/>
        <w:sz w:val="16"/>
        <w:szCs w:val="16"/>
      </w:rPr>
      <w:t>Permission has been granted for this page to be photocopied within the purchasing institution only.</w:t>
    </w:r>
    <w:r w:rsidRPr="002E61BE">
      <w:rPr>
        <w:rFonts w:ascii="Arial" w:eastAsia="Calibri" w:hAnsi="Arial" w:cs="Arial"/>
        <w:sz w:val="16"/>
        <w:szCs w:val="16"/>
      </w:rPr>
      <w:t> </w:t>
    </w:r>
    <w:r w:rsidRPr="002E61BE">
      <w:rPr>
        <w:rFonts w:eastAsia="Calibri" w:cs="Open Sans"/>
        <w:sz w:val="16"/>
        <w:szCs w:val="16"/>
      </w:rPr>
      <w:t> </w:t>
    </w:r>
  </w:p>
  <w:p w14:paraId="719E619D" w14:textId="7EB45199" w:rsidR="00C64116" w:rsidRPr="00EF57F5" w:rsidRDefault="00C64116" w:rsidP="00BF014F">
    <w:pPr>
      <w:pStyle w:val="o-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1DBA" w14:textId="77777777" w:rsidR="00B85540" w:rsidRDefault="00B85540" w:rsidP="006131C4">
      <w:pPr>
        <w:spacing w:after="0" w:line="240" w:lineRule="auto"/>
      </w:pPr>
      <w:r>
        <w:separator/>
      </w:r>
    </w:p>
  </w:footnote>
  <w:footnote w:type="continuationSeparator" w:id="0">
    <w:p w14:paraId="36708F0F" w14:textId="77777777" w:rsidR="00B85540" w:rsidRDefault="00B85540" w:rsidP="006131C4">
      <w:pPr>
        <w:spacing w:after="0" w:line="240" w:lineRule="auto"/>
      </w:pPr>
      <w:r>
        <w:continuationSeparator/>
      </w:r>
    </w:p>
  </w:footnote>
  <w:footnote w:type="continuationNotice" w:id="1">
    <w:p w14:paraId="3648C40A" w14:textId="77777777" w:rsidR="00B85540" w:rsidRDefault="00B8554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6A2F4" w14:textId="26BC2248" w:rsidR="001301CF" w:rsidRDefault="001301CF" w:rsidP="00692B4C">
    <w:pPr>
      <w:pStyle w:val="Header"/>
      <w:jc w:val="right"/>
    </w:pPr>
    <w:r>
      <w:rPr>
        <w:noProof/>
      </w:rPr>
      <w:drawing>
        <wp:inline distT="0" distB="0" distL="0" distR="0" wp14:anchorId="28AFF7CC" wp14:editId="01C21C2A">
          <wp:extent cx="2028825" cy="329642"/>
          <wp:effectExtent l="0" t="0" r="0" b="0"/>
          <wp:docPr id="179707331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73314" name="Graphic 17970733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67" cy="331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2DA0" w14:textId="7280E18D" w:rsidR="001301CF" w:rsidRPr="000A33A2" w:rsidRDefault="00C83512" w:rsidP="001301CF">
    <w:pPr>
      <w:pStyle w:val="o-header"/>
      <w:rPr>
        <w:rStyle w:val="o-char-bold"/>
      </w:rPr>
    </w:pPr>
    <w:r w:rsidRPr="00C83512">
      <w:rPr>
        <w:rStyle w:val="o-char-bold"/>
        <w:i/>
        <w:iCs/>
      </w:rPr>
      <w:t>Physics for Queensland Units 1&amp;2</w:t>
    </w:r>
    <w:r w:rsidR="00BF014F">
      <w:rPr>
        <w:rStyle w:val="o-char-bold"/>
        <w:i/>
        <w:iCs/>
      </w:rPr>
      <w:t xml:space="preserve"> </w:t>
    </w:r>
    <w:r w:rsidR="00BF014F">
      <w:rPr>
        <w:rStyle w:val="o-char-bold"/>
      </w:rPr>
      <w:t>Fourth Edition</w:t>
    </w:r>
  </w:p>
  <w:p w14:paraId="2A7E5825" w14:textId="0795919A" w:rsidR="006835E5" w:rsidRPr="001301CF" w:rsidRDefault="001301CF" w:rsidP="001301CF">
    <w:pPr>
      <w:pStyle w:val="o-header"/>
      <w:rPr>
        <w:sz w:val="52"/>
        <w:szCs w:val="56"/>
      </w:rPr>
    </w:pPr>
    <w:r>
      <w:rPr>
        <w:sz w:val="52"/>
        <w:szCs w:val="56"/>
      </w:rPr>
      <w:t>Lesson</w:t>
    </w:r>
    <w:r w:rsidRPr="00BA51DB">
      <w:rPr>
        <w:sz w:val="52"/>
        <w:szCs w:val="56"/>
      </w:rPr>
      <w:t xml:space="preserve">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844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7A4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64E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0A7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E43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D8E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CCF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0E8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98B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8066A"/>
    <w:multiLevelType w:val="hybridMultilevel"/>
    <w:tmpl w:val="5D4827D8"/>
    <w:lvl w:ilvl="0" w:tplc="D690E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4E9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B782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8ED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B7E5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36EE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3E1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7987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0089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37D5647"/>
    <w:multiLevelType w:val="hybridMultilevel"/>
    <w:tmpl w:val="27F2F48E"/>
    <w:lvl w:ilvl="0" w:tplc="C56E9AA2">
      <w:start w:val="1"/>
      <w:numFmt w:val="decimal"/>
      <w:pStyle w:val="o-teacher-notes-list-num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D7994"/>
    <w:multiLevelType w:val="hybridMultilevel"/>
    <w:tmpl w:val="0024A522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1E6A0BF3"/>
    <w:multiLevelType w:val="hybridMultilevel"/>
    <w:tmpl w:val="CCCC482A"/>
    <w:lvl w:ilvl="0" w:tplc="0C090019">
      <w:start w:val="1"/>
      <w:numFmt w:val="lowerLett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1EAC6A12"/>
    <w:multiLevelType w:val="hybridMultilevel"/>
    <w:tmpl w:val="628628E6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3C339D6"/>
    <w:multiLevelType w:val="hybridMultilevel"/>
    <w:tmpl w:val="78D857F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F56FF"/>
    <w:multiLevelType w:val="multilevel"/>
    <w:tmpl w:val="FEA6DFFE"/>
    <w:styleLink w:val="OUPbulleted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7" w15:restartNumberingAfterBreak="0">
    <w:nsid w:val="4DA85F93"/>
    <w:multiLevelType w:val="hybridMultilevel"/>
    <w:tmpl w:val="A072B3F0"/>
    <w:lvl w:ilvl="0" w:tplc="AC0836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54C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DAD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46A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C3E9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E6D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AE9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D1AC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F2C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09E7FCB"/>
    <w:multiLevelType w:val="hybridMultilevel"/>
    <w:tmpl w:val="8298A28E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E676253"/>
    <w:multiLevelType w:val="multilevel"/>
    <w:tmpl w:val="E78A5F24"/>
    <w:styleLink w:val="OUPnumbered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0" w15:restartNumberingAfterBreak="0">
    <w:nsid w:val="64485FFB"/>
    <w:multiLevelType w:val="hybridMultilevel"/>
    <w:tmpl w:val="9CF6F706"/>
    <w:lvl w:ilvl="0" w:tplc="C4C06C3A">
      <w:start w:val="1"/>
      <w:numFmt w:val="decimal"/>
      <w:pStyle w:val="o-list-num-1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61A0992E">
      <w:start w:val="1"/>
      <w:numFmt w:val="lowerLetter"/>
      <w:pStyle w:val="o-list-num-2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066E02"/>
    <w:multiLevelType w:val="hybridMultilevel"/>
    <w:tmpl w:val="9BE67186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C2D49F8"/>
    <w:multiLevelType w:val="hybridMultilevel"/>
    <w:tmpl w:val="50567692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F8E5C85"/>
    <w:multiLevelType w:val="multilevel"/>
    <w:tmpl w:val="E29C3A06"/>
    <w:lvl w:ilvl="0">
      <w:start w:val="1"/>
      <w:numFmt w:val="bullet"/>
      <w:pStyle w:val="o-list-1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o-list-2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o-list-3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360" w:hanging="34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24" w15:restartNumberingAfterBreak="0">
    <w:nsid w:val="7E8640DD"/>
    <w:multiLevelType w:val="hybridMultilevel"/>
    <w:tmpl w:val="CCCC482A"/>
    <w:lvl w:ilvl="0" w:tplc="FFFFFFFF">
      <w:start w:val="1"/>
      <w:numFmt w:val="lowerLetter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41491477">
    <w:abstractNumId w:val="19"/>
  </w:num>
  <w:num w:numId="2" w16cid:durableId="1015769127">
    <w:abstractNumId w:val="16"/>
  </w:num>
  <w:num w:numId="3" w16cid:durableId="510729894">
    <w:abstractNumId w:val="23"/>
  </w:num>
  <w:num w:numId="4" w16cid:durableId="960695222">
    <w:abstractNumId w:val="20"/>
  </w:num>
  <w:num w:numId="5" w16cid:durableId="818108849">
    <w:abstractNumId w:val="11"/>
  </w:num>
  <w:num w:numId="6" w16cid:durableId="151916121">
    <w:abstractNumId w:val="23"/>
  </w:num>
  <w:num w:numId="7" w16cid:durableId="1499732490">
    <w:abstractNumId w:val="20"/>
    <w:lvlOverride w:ilvl="0">
      <w:startOverride w:val="1"/>
    </w:lvlOverride>
  </w:num>
  <w:num w:numId="8" w16cid:durableId="272596837">
    <w:abstractNumId w:val="23"/>
  </w:num>
  <w:num w:numId="9" w16cid:durableId="1028330935">
    <w:abstractNumId w:val="15"/>
  </w:num>
  <w:num w:numId="10" w16cid:durableId="1407264946">
    <w:abstractNumId w:val="10"/>
  </w:num>
  <w:num w:numId="11" w16cid:durableId="1953970168">
    <w:abstractNumId w:val="17"/>
  </w:num>
  <w:num w:numId="12" w16cid:durableId="2025783317">
    <w:abstractNumId w:val="9"/>
  </w:num>
  <w:num w:numId="13" w16cid:durableId="2145810902">
    <w:abstractNumId w:val="7"/>
  </w:num>
  <w:num w:numId="14" w16cid:durableId="1754401024">
    <w:abstractNumId w:val="6"/>
  </w:num>
  <w:num w:numId="15" w16cid:durableId="1819297726">
    <w:abstractNumId w:val="5"/>
  </w:num>
  <w:num w:numId="16" w16cid:durableId="345206085">
    <w:abstractNumId w:val="4"/>
  </w:num>
  <w:num w:numId="17" w16cid:durableId="464852367">
    <w:abstractNumId w:val="8"/>
  </w:num>
  <w:num w:numId="18" w16cid:durableId="870998228">
    <w:abstractNumId w:val="3"/>
  </w:num>
  <w:num w:numId="19" w16cid:durableId="522060098">
    <w:abstractNumId w:val="2"/>
  </w:num>
  <w:num w:numId="20" w16cid:durableId="1348948712">
    <w:abstractNumId w:val="1"/>
  </w:num>
  <w:num w:numId="21" w16cid:durableId="292757166">
    <w:abstractNumId w:val="0"/>
  </w:num>
  <w:num w:numId="22" w16cid:durableId="816797389">
    <w:abstractNumId w:val="8"/>
  </w:num>
  <w:num w:numId="23" w16cid:durableId="181238511">
    <w:abstractNumId w:val="3"/>
  </w:num>
  <w:num w:numId="24" w16cid:durableId="1930576022">
    <w:abstractNumId w:val="2"/>
  </w:num>
  <w:num w:numId="25" w16cid:durableId="922183569">
    <w:abstractNumId w:val="1"/>
  </w:num>
  <w:num w:numId="26" w16cid:durableId="1228107549">
    <w:abstractNumId w:val="0"/>
  </w:num>
  <w:num w:numId="27" w16cid:durableId="1333676771">
    <w:abstractNumId w:val="8"/>
  </w:num>
  <w:num w:numId="28" w16cid:durableId="830827745">
    <w:abstractNumId w:val="3"/>
  </w:num>
  <w:num w:numId="29" w16cid:durableId="1788238952">
    <w:abstractNumId w:val="2"/>
  </w:num>
  <w:num w:numId="30" w16cid:durableId="525096229">
    <w:abstractNumId w:val="1"/>
  </w:num>
  <w:num w:numId="31" w16cid:durableId="1388262472">
    <w:abstractNumId w:val="0"/>
  </w:num>
  <w:num w:numId="32" w16cid:durableId="1367097660">
    <w:abstractNumId w:val="8"/>
  </w:num>
  <w:num w:numId="33" w16cid:durableId="1060832550">
    <w:abstractNumId w:val="3"/>
  </w:num>
  <w:num w:numId="34" w16cid:durableId="268896454">
    <w:abstractNumId w:val="2"/>
  </w:num>
  <w:num w:numId="35" w16cid:durableId="1466778126">
    <w:abstractNumId w:val="1"/>
  </w:num>
  <w:num w:numId="36" w16cid:durableId="2008484859">
    <w:abstractNumId w:val="0"/>
  </w:num>
  <w:num w:numId="37" w16cid:durableId="1430588365">
    <w:abstractNumId w:val="8"/>
  </w:num>
  <w:num w:numId="38" w16cid:durableId="2026708730">
    <w:abstractNumId w:val="3"/>
  </w:num>
  <w:num w:numId="39" w16cid:durableId="1922174911">
    <w:abstractNumId w:val="2"/>
  </w:num>
  <w:num w:numId="40" w16cid:durableId="1802070584">
    <w:abstractNumId w:val="1"/>
  </w:num>
  <w:num w:numId="41" w16cid:durableId="339813572">
    <w:abstractNumId w:val="0"/>
  </w:num>
  <w:num w:numId="42" w16cid:durableId="595094988">
    <w:abstractNumId w:val="8"/>
  </w:num>
  <w:num w:numId="43" w16cid:durableId="419065189">
    <w:abstractNumId w:val="3"/>
  </w:num>
  <w:num w:numId="44" w16cid:durableId="37433764">
    <w:abstractNumId w:val="2"/>
  </w:num>
  <w:num w:numId="45" w16cid:durableId="1576628948">
    <w:abstractNumId w:val="1"/>
  </w:num>
  <w:num w:numId="46" w16cid:durableId="1014499709">
    <w:abstractNumId w:val="0"/>
  </w:num>
  <w:num w:numId="47" w16cid:durableId="350684801">
    <w:abstractNumId w:val="8"/>
  </w:num>
  <w:num w:numId="48" w16cid:durableId="1898928205">
    <w:abstractNumId w:val="3"/>
  </w:num>
  <w:num w:numId="49" w16cid:durableId="1072891557">
    <w:abstractNumId w:val="2"/>
  </w:num>
  <w:num w:numId="50" w16cid:durableId="1267425981">
    <w:abstractNumId w:val="1"/>
  </w:num>
  <w:num w:numId="51" w16cid:durableId="1489318970">
    <w:abstractNumId w:val="0"/>
  </w:num>
  <w:num w:numId="52" w16cid:durableId="1603681479">
    <w:abstractNumId w:val="8"/>
  </w:num>
  <w:num w:numId="53" w16cid:durableId="1715736484">
    <w:abstractNumId w:val="3"/>
  </w:num>
  <w:num w:numId="54" w16cid:durableId="255554170">
    <w:abstractNumId w:val="2"/>
  </w:num>
  <w:num w:numId="55" w16cid:durableId="326135522">
    <w:abstractNumId w:val="1"/>
  </w:num>
  <w:num w:numId="56" w16cid:durableId="2087605137">
    <w:abstractNumId w:val="0"/>
  </w:num>
  <w:num w:numId="57" w16cid:durableId="812453457">
    <w:abstractNumId w:val="8"/>
  </w:num>
  <w:num w:numId="58" w16cid:durableId="1497528281">
    <w:abstractNumId w:val="3"/>
  </w:num>
  <w:num w:numId="59" w16cid:durableId="1989700335">
    <w:abstractNumId w:val="2"/>
  </w:num>
  <w:num w:numId="60" w16cid:durableId="720448729">
    <w:abstractNumId w:val="1"/>
  </w:num>
  <w:num w:numId="61" w16cid:durableId="2003658370">
    <w:abstractNumId w:val="0"/>
  </w:num>
  <w:num w:numId="62" w16cid:durableId="833377235">
    <w:abstractNumId w:val="8"/>
  </w:num>
  <w:num w:numId="63" w16cid:durableId="779228567">
    <w:abstractNumId w:val="3"/>
  </w:num>
  <w:num w:numId="64" w16cid:durableId="1108354663">
    <w:abstractNumId w:val="2"/>
  </w:num>
  <w:num w:numId="65" w16cid:durableId="566302778">
    <w:abstractNumId w:val="1"/>
  </w:num>
  <w:num w:numId="66" w16cid:durableId="150368770">
    <w:abstractNumId w:val="0"/>
  </w:num>
  <w:num w:numId="67" w16cid:durableId="67046343">
    <w:abstractNumId w:val="8"/>
  </w:num>
  <w:num w:numId="68" w16cid:durableId="234096721">
    <w:abstractNumId w:val="3"/>
  </w:num>
  <w:num w:numId="69" w16cid:durableId="1808356669">
    <w:abstractNumId w:val="2"/>
  </w:num>
  <w:num w:numId="70" w16cid:durableId="1753774442">
    <w:abstractNumId w:val="1"/>
  </w:num>
  <w:num w:numId="71" w16cid:durableId="1775783686">
    <w:abstractNumId w:val="0"/>
  </w:num>
  <w:num w:numId="72" w16cid:durableId="1729066029">
    <w:abstractNumId w:val="8"/>
  </w:num>
  <w:num w:numId="73" w16cid:durableId="15037593">
    <w:abstractNumId w:val="3"/>
  </w:num>
  <w:num w:numId="74" w16cid:durableId="1807241445">
    <w:abstractNumId w:val="2"/>
  </w:num>
  <w:num w:numId="75" w16cid:durableId="1518228071">
    <w:abstractNumId w:val="1"/>
  </w:num>
  <w:num w:numId="76" w16cid:durableId="472912515">
    <w:abstractNumId w:val="0"/>
  </w:num>
  <w:num w:numId="77" w16cid:durableId="820080705">
    <w:abstractNumId w:val="8"/>
  </w:num>
  <w:num w:numId="78" w16cid:durableId="2125610245">
    <w:abstractNumId w:val="3"/>
  </w:num>
  <w:num w:numId="79" w16cid:durableId="111244362">
    <w:abstractNumId w:val="2"/>
  </w:num>
  <w:num w:numId="80" w16cid:durableId="677729076">
    <w:abstractNumId w:val="1"/>
  </w:num>
  <w:num w:numId="81" w16cid:durableId="821583870">
    <w:abstractNumId w:val="0"/>
  </w:num>
  <w:num w:numId="82" w16cid:durableId="1615403076">
    <w:abstractNumId w:val="8"/>
  </w:num>
  <w:num w:numId="83" w16cid:durableId="1321537694">
    <w:abstractNumId w:val="3"/>
  </w:num>
  <w:num w:numId="84" w16cid:durableId="1072460926">
    <w:abstractNumId w:val="2"/>
  </w:num>
  <w:num w:numId="85" w16cid:durableId="597837804">
    <w:abstractNumId w:val="1"/>
  </w:num>
  <w:num w:numId="86" w16cid:durableId="1050807735">
    <w:abstractNumId w:val="0"/>
  </w:num>
  <w:num w:numId="87" w16cid:durableId="2039970688">
    <w:abstractNumId w:val="13"/>
  </w:num>
  <w:num w:numId="88" w16cid:durableId="1951694003">
    <w:abstractNumId w:val="22"/>
  </w:num>
  <w:num w:numId="89" w16cid:durableId="1740443989">
    <w:abstractNumId w:val="18"/>
  </w:num>
  <w:num w:numId="90" w16cid:durableId="23680835">
    <w:abstractNumId w:val="12"/>
  </w:num>
  <w:num w:numId="91" w16cid:durableId="422840982">
    <w:abstractNumId w:val="21"/>
  </w:num>
  <w:num w:numId="92" w16cid:durableId="1948998046">
    <w:abstractNumId w:val="14"/>
  </w:num>
  <w:num w:numId="93" w16cid:durableId="465665360">
    <w:abstractNumId w:val="2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F2"/>
    <w:rsid w:val="00000490"/>
    <w:rsid w:val="00001418"/>
    <w:rsid w:val="00002751"/>
    <w:rsid w:val="000071D0"/>
    <w:rsid w:val="000074F8"/>
    <w:rsid w:val="000079E8"/>
    <w:rsid w:val="00007A7C"/>
    <w:rsid w:val="0001136B"/>
    <w:rsid w:val="00012071"/>
    <w:rsid w:val="00015703"/>
    <w:rsid w:val="00021238"/>
    <w:rsid w:val="000238B0"/>
    <w:rsid w:val="00026A4D"/>
    <w:rsid w:val="0003231C"/>
    <w:rsid w:val="000336D1"/>
    <w:rsid w:val="00036577"/>
    <w:rsid w:val="00036E47"/>
    <w:rsid w:val="000421F3"/>
    <w:rsid w:val="00042751"/>
    <w:rsid w:val="00044003"/>
    <w:rsid w:val="000508D8"/>
    <w:rsid w:val="00054026"/>
    <w:rsid w:val="0005576C"/>
    <w:rsid w:val="00060158"/>
    <w:rsid w:val="00063201"/>
    <w:rsid w:val="00064E60"/>
    <w:rsid w:val="00065E7E"/>
    <w:rsid w:val="000668BD"/>
    <w:rsid w:val="00066969"/>
    <w:rsid w:val="0006763F"/>
    <w:rsid w:val="00072C6A"/>
    <w:rsid w:val="00075320"/>
    <w:rsid w:val="00075C97"/>
    <w:rsid w:val="00081674"/>
    <w:rsid w:val="00085308"/>
    <w:rsid w:val="00090542"/>
    <w:rsid w:val="00092D1C"/>
    <w:rsid w:val="00094610"/>
    <w:rsid w:val="000959C1"/>
    <w:rsid w:val="000971BB"/>
    <w:rsid w:val="000A0353"/>
    <w:rsid w:val="000A1191"/>
    <w:rsid w:val="000A2B48"/>
    <w:rsid w:val="000A33A2"/>
    <w:rsid w:val="000A350F"/>
    <w:rsid w:val="000A4F8A"/>
    <w:rsid w:val="000A7829"/>
    <w:rsid w:val="000B28F9"/>
    <w:rsid w:val="000B4E6F"/>
    <w:rsid w:val="000B54B5"/>
    <w:rsid w:val="000B6046"/>
    <w:rsid w:val="000B7865"/>
    <w:rsid w:val="000B7B20"/>
    <w:rsid w:val="000C3BFE"/>
    <w:rsid w:val="000C5DA0"/>
    <w:rsid w:val="000C6A40"/>
    <w:rsid w:val="000D05F0"/>
    <w:rsid w:val="000D21AF"/>
    <w:rsid w:val="000D40A6"/>
    <w:rsid w:val="000D5682"/>
    <w:rsid w:val="000E3B09"/>
    <w:rsid w:val="000E6B85"/>
    <w:rsid w:val="000F0081"/>
    <w:rsid w:val="000F1696"/>
    <w:rsid w:val="000F24A2"/>
    <w:rsid w:val="000F2BA1"/>
    <w:rsid w:val="000F2F80"/>
    <w:rsid w:val="000F5C06"/>
    <w:rsid w:val="000F741C"/>
    <w:rsid w:val="00101A15"/>
    <w:rsid w:val="001023E8"/>
    <w:rsid w:val="00102E25"/>
    <w:rsid w:val="001105DE"/>
    <w:rsid w:val="0011136B"/>
    <w:rsid w:val="00111AC0"/>
    <w:rsid w:val="00113661"/>
    <w:rsid w:val="00114FEE"/>
    <w:rsid w:val="00115926"/>
    <w:rsid w:val="00117ACB"/>
    <w:rsid w:val="001256B7"/>
    <w:rsid w:val="00125AE4"/>
    <w:rsid w:val="001301CF"/>
    <w:rsid w:val="001328AE"/>
    <w:rsid w:val="001365B7"/>
    <w:rsid w:val="001379C2"/>
    <w:rsid w:val="00152DB4"/>
    <w:rsid w:val="00154004"/>
    <w:rsid w:val="0015527F"/>
    <w:rsid w:val="00155CE4"/>
    <w:rsid w:val="00160970"/>
    <w:rsid w:val="00160B29"/>
    <w:rsid w:val="0016128D"/>
    <w:rsid w:val="0016238E"/>
    <w:rsid w:val="00162A17"/>
    <w:rsid w:val="00162CD8"/>
    <w:rsid w:val="00163754"/>
    <w:rsid w:val="00170C53"/>
    <w:rsid w:val="00170E5B"/>
    <w:rsid w:val="001733B5"/>
    <w:rsid w:val="00173C94"/>
    <w:rsid w:val="00176118"/>
    <w:rsid w:val="00182F08"/>
    <w:rsid w:val="00183C55"/>
    <w:rsid w:val="001853EC"/>
    <w:rsid w:val="0018750B"/>
    <w:rsid w:val="00191AD3"/>
    <w:rsid w:val="0019623C"/>
    <w:rsid w:val="00196F60"/>
    <w:rsid w:val="001A3CA6"/>
    <w:rsid w:val="001A3DF7"/>
    <w:rsid w:val="001B0F3A"/>
    <w:rsid w:val="001B1173"/>
    <w:rsid w:val="001B17AE"/>
    <w:rsid w:val="001B1DAF"/>
    <w:rsid w:val="001B6ACB"/>
    <w:rsid w:val="001C012E"/>
    <w:rsid w:val="001C291E"/>
    <w:rsid w:val="001C49A3"/>
    <w:rsid w:val="001C726F"/>
    <w:rsid w:val="001C732B"/>
    <w:rsid w:val="001D0A0D"/>
    <w:rsid w:val="001D1243"/>
    <w:rsid w:val="001D18B0"/>
    <w:rsid w:val="001D18CC"/>
    <w:rsid w:val="001D1A9E"/>
    <w:rsid w:val="001D2380"/>
    <w:rsid w:val="001D61B1"/>
    <w:rsid w:val="001D7320"/>
    <w:rsid w:val="001E1026"/>
    <w:rsid w:val="001E16FC"/>
    <w:rsid w:val="001F3502"/>
    <w:rsid w:val="00201E23"/>
    <w:rsid w:val="00202A15"/>
    <w:rsid w:val="00205092"/>
    <w:rsid w:val="00212DA8"/>
    <w:rsid w:val="00216A29"/>
    <w:rsid w:val="00221F81"/>
    <w:rsid w:val="00224067"/>
    <w:rsid w:val="002258C1"/>
    <w:rsid w:val="00225A78"/>
    <w:rsid w:val="00225E43"/>
    <w:rsid w:val="002315D1"/>
    <w:rsid w:val="00233359"/>
    <w:rsid w:val="002337A0"/>
    <w:rsid w:val="00233C0E"/>
    <w:rsid w:val="002341A0"/>
    <w:rsid w:val="00237946"/>
    <w:rsid w:val="00241F02"/>
    <w:rsid w:val="002425D1"/>
    <w:rsid w:val="00242FA5"/>
    <w:rsid w:val="00245142"/>
    <w:rsid w:val="00245AC3"/>
    <w:rsid w:val="0025335B"/>
    <w:rsid w:val="002536A3"/>
    <w:rsid w:val="00253BA2"/>
    <w:rsid w:val="002550D5"/>
    <w:rsid w:val="00256FD0"/>
    <w:rsid w:val="00257C58"/>
    <w:rsid w:val="002609EE"/>
    <w:rsid w:val="0026258F"/>
    <w:rsid w:val="00262F5D"/>
    <w:rsid w:val="00263C99"/>
    <w:rsid w:val="00266823"/>
    <w:rsid w:val="00270F08"/>
    <w:rsid w:val="002725F6"/>
    <w:rsid w:val="00277EBE"/>
    <w:rsid w:val="00287806"/>
    <w:rsid w:val="00287912"/>
    <w:rsid w:val="00293963"/>
    <w:rsid w:val="00295544"/>
    <w:rsid w:val="00296EB9"/>
    <w:rsid w:val="002A35EE"/>
    <w:rsid w:val="002A5BFF"/>
    <w:rsid w:val="002A75B3"/>
    <w:rsid w:val="002B0EC2"/>
    <w:rsid w:val="002B108F"/>
    <w:rsid w:val="002B1FB3"/>
    <w:rsid w:val="002B47C9"/>
    <w:rsid w:val="002C3DE7"/>
    <w:rsid w:val="002C3E91"/>
    <w:rsid w:val="002C554F"/>
    <w:rsid w:val="002C607A"/>
    <w:rsid w:val="002C6E39"/>
    <w:rsid w:val="002C75DC"/>
    <w:rsid w:val="002D4544"/>
    <w:rsid w:val="002D51EB"/>
    <w:rsid w:val="002D6BA4"/>
    <w:rsid w:val="002D6C50"/>
    <w:rsid w:val="002D779D"/>
    <w:rsid w:val="002D7A5E"/>
    <w:rsid w:val="002E0DD2"/>
    <w:rsid w:val="002E2CBB"/>
    <w:rsid w:val="002E6B6E"/>
    <w:rsid w:val="002E70F8"/>
    <w:rsid w:val="002E771C"/>
    <w:rsid w:val="002F0874"/>
    <w:rsid w:val="002F106C"/>
    <w:rsid w:val="002F263E"/>
    <w:rsid w:val="002F3013"/>
    <w:rsid w:val="002F39DD"/>
    <w:rsid w:val="002F4C04"/>
    <w:rsid w:val="0030545D"/>
    <w:rsid w:val="0030617D"/>
    <w:rsid w:val="00306532"/>
    <w:rsid w:val="00307073"/>
    <w:rsid w:val="003147FD"/>
    <w:rsid w:val="003157E1"/>
    <w:rsid w:val="003165E8"/>
    <w:rsid w:val="00316B79"/>
    <w:rsid w:val="003178E0"/>
    <w:rsid w:val="00317A93"/>
    <w:rsid w:val="0032043A"/>
    <w:rsid w:val="003205B6"/>
    <w:rsid w:val="003258CA"/>
    <w:rsid w:val="00325B6B"/>
    <w:rsid w:val="00327ED0"/>
    <w:rsid w:val="00334792"/>
    <w:rsid w:val="00334864"/>
    <w:rsid w:val="00335040"/>
    <w:rsid w:val="003378BA"/>
    <w:rsid w:val="00337E5A"/>
    <w:rsid w:val="003450E9"/>
    <w:rsid w:val="00346092"/>
    <w:rsid w:val="003477BF"/>
    <w:rsid w:val="003525C3"/>
    <w:rsid w:val="00352859"/>
    <w:rsid w:val="00353C88"/>
    <w:rsid w:val="003620BE"/>
    <w:rsid w:val="003653DF"/>
    <w:rsid w:val="00365698"/>
    <w:rsid w:val="003671A6"/>
    <w:rsid w:val="00370F7D"/>
    <w:rsid w:val="00372A26"/>
    <w:rsid w:val="003759BC"/>
    <w:rsid w:val="00380113"/>
    <w:rsid w:val="00380317"/>
    <w:rsid w:val="003850D3"/>
    <w:rsid w:val="003853E9"/>
    <w:rsid w:val="003860C0"/>
    <w:rsid w:val="00390F7B"/>
    <w:rsid w:val="00393DC0"/>
    <w:rsid w:val="00394658"/>
    <w:rsid w:val="00397CE7"/>
    <w:rsid w:val="003A0B12"/>
    <w:rsid w:val="003A227C"/>
    <w:rsid w:val="003A2D7A"/>
    <w:rsid w:val="003A388B"/>
    <w:rsid w:val="003A6CFB"/>
    <w:rsid w:val="003A6E39"/>
    <w:rsid w:val="003B159C"/>
    <w:rsid w:val="003B6647"/>
    <w:rsid w:val="003C24A4"/>
    <w:rsid w:val="003C4012"/>
    <w:rsid w:val="003D6075"/>
    <w:rsid w:val="003E2D9E"/>
    <w:rsid w:val="003E312B"/>
    <w:rsid w:val="003E407D"/>
    <w:rsid w:val="003F0939"/>
    <w:rsid w:val="003F16DA"/>
    <w:rsid w:val="003F1D93"/>
    <w:rsid w:val="0040116E"/>
    <w:rsid w:val="004022AD"/>
    <w:rsid w:val="00402B86"/>
    <w:rsid w:val="004044E7"/>
    <w:rsid w:val="0040538D"/>
    <w:rsid w:val="00411524"/>
    <w:rsid w:val="00412EFF"/>
    <w:rsid w:val="00413560"/>
    <w:rsid w:val="004143BE"/>
    <w:rsid w:val="0041485C"/>
    <w:rsid w:val="00415710"/>
    <w:rsid w:val="0041691A"/>
    <w:rsid w:val="00421410"/>
    <w:rsid w:val="0042192E"/>
    <w:rsid w:val="0042407D"/>
    <w:rsid w:val="00427DE7"/>
    <w:rsid w:val="0043527E"/>
    <w:rsid w:val="004377E1"/>
    <w:rsid w:val="00442C12"/>
    <w:rsid w:val="0044370D"/>
    <w:rsid w:val="0045428F"/>
    <w:rsid w:val="004549F8"/>
    <w:rsid w:val="00455045"/>
    <w:rsid w:val="00455B0C"/>
    <w:rsid w:val="00456219"/>
    <w:rsid w:val="00460DE0"/>
    <w:rsid w:val="00461A05"/>
    <w:rsid w:val="00462F42"/>
    <w:rsid w:val="004655B4"/>
    <w:rsid w:val="00471752"/>
    <w:rsid w:val="004722E3"/>
    <w:rsid w:val="00473BE9"/>
    <w:rsid w:val="00474FB7"/>
    <w:rsid w:val="00476B63"/>
    <w:rsid w:val="0047791B"/>
    <w:rsid w:val="004805AE"/>
    <w:rsid w:val="004811B7"/>
    <w:rsid w:val="00483AFB"/>
    <w:rsid w:val="00484531"/>
    <w:rsid w:val="004858EF"/>
    <w:rsid w:val="0048668D"/>
    <w:rsid w:val="00492072"/>
    <w:rsid w:val="004972F8"/>
    <w:rsid w:val="00497ADF"/>
    <w:rsid w:val="00497B87"/>
    <w:rsid w:val="004A0C1F"/>
    <w:rsid w:val="004B16F2"/>
    <w:rsid w:val="004B294A"/>
    <w:rsid w:val="004B2DEF"/>
    <w:rsid w:val="004B33A4"/>
    <w:rsid w:val="004C11FE"/>
    <w:rsid w:val="004C1AF9"/>
    <w:rsid w:val="004C54A7"/>
    <w:rsid w:val="004C7525"/>
    <w:rsid w:val="004D1F19"/>
    <w:rsid w:val="004E096D"/>
    <w:rsid w:val="004E14CB"/>
    <w:rsid w:val="004E427D"/>
    <w:rsid w:val="004E624C"/>
    <w:rsid w:val="004E6F06"/>
    <w:rsid w:val="004E7778"/>
    <w:rsid w:val="004F0BE4"/>
    <w:rsid w:val="004F615C"/>
    <w:rsid w:val="004F617B"/>
    <w:rsid w:val="004F68A0"/>
    <w:rsid w:val="0050481D"/>
    <w:rsid w:val="00511823"/>
    <w:rsid w:val="005135B9"/>
    <w:rsid w:val="00516613"/>
    <w:rsid w:val="00523238"/>
    <w:rsid w:val="0052491A"/>
    <w:rsid w:val="005258C9"/>
    <w:rsid w:val="00531B13"/>
    <w:rsid w:val="0053214A"/>
    <w:rsid w:val="00532877"/>
    <w:rsid w:val="00535167"/>
    <w:rsid w:val="00535589"/>
    <w:rsid w:val="00537BE1"/>
    <w:rsid w:val="00543393"/>
    <w:rsid w:val="00544215"/>
    <w:rsid w:val="005468C0"/>
    <w:rsid w:val="00552DBB"/>
    <w:rsid w:val="00553503"/>
    <w:rsid w:val="00556DE7"/>
    <w:rsid w:val="00560E01"/>
    <w:rsid w:val="00562118"/>
    <w:rsid w:val="0056217F"/>
    <w:rsid w:val="00563B5C"/>
    <w:rsid w:val="005666F4"/>
    <w:rsid w:val="00567DE3"/>
    <w:rsid w:val="005703B4"/>
    <w:rsid w:val="005721B4"/>
    <w:rsid w:val="00572327"/>
    <w:rsid w:val="00572443"/>
    <w:rsid w:val="0057345F"/>
    <w:rsid w:val="00575254"/>
    <w:rsid w:val="005762CE"/>
    <w:rsid w:val="0058089F"/>
    <w:rsid w:val="005842DE"/>
    <w:rsid w:val="00584B18"/>
    <w:rsid w:val="00592832"/>
    <w:rsid w:val="0059313A"/>
    <w:rsid w:val="00594135"/>
    <w:rsid w:val="00596EF7"/>
    <w:rsid w:val="0059735D"/>
    <w:rsid w:val="00597DEE"/>
    <w:rsid w:val="005A1D4E"/>
    <w:rsid w:val="005A1EBA"/>
    <w:rsid w:val="005A2EF6"/>
    <w:rsid w:val="005A366A"/>
    <w:rsid w:val="005A515A"/>
    <w:rsid w:val="005B01EB"/>
    <w:rsid w:val="005B244A"/>
    <w:rsid w:val="005B2933"/>
    <w:rsid w:val="005B2E28"/>
    <w:rsid w:val="005B3405"/>
    <w:rsid w:val="005B386C"/>
    <w:rsid w:val="005B4BD8"/>
    <w:rsid w:val="005B56A6"/>
    <w:rsid w:val="005B5EA9"/>
    <w:rsid w:val="005C12EC"/>
    <w:rsid w:val="005C3344"/>
    <w:rsid w:val="005D7D7B"/>
    <w:rsid w:val="005E0BDD"/>
    <w:rsid w:val="005E1DDB"/>
    <w:rsid w:val="005E7005"/>
    <w:rsid w:val="005F1001"/>
    <w:rsid w:val="005F307E"/>
    <w:rsid w:val="005F30D7"/>
    <w:rsid w:val="005F4EB9"/>
    <w:rsid w:val="005F6B20"/>
    <w:rsid w:val="005F769C"/>
    <w:rsid w:val="0060220A"/>
    <w:rsid w:val="00604796"/>
    <w:rsid w:val="006052EB"/>
    <w:rsid w:val="00606DE6"/>
    <w:rsid w:val="00613016"/>
    <w:rsid w:val="00613112"/>
    <w:rsid w:val="006131C4"/>
    <w:rsid w:val="006157B1"/>
    <w:rsid w:val="00620F84"/>
    <w:rsid w:val="0062112D"/>
    <w:rsid w:val="00622F3F"/>
    <w:rsid w:val="00623C5B"/>
    <w:rsid w:val="00624A15"/>
    <w:rsid w:val="00631543"/>
    <w:rsid w:val="00635DE4"/>
    <w:rsid w:val="00636EFC"/>
    <w:rsid w:val="00637245"/>
    <w:rsid w:val="00640970"/>
    <w:rsid w:val="00640D37"/>
    <w:rsid w:val="00640D76"/>
    <w:rsid w:val="0064342F"/>
    <w:rsid w:val="0064445C"/>
    <w:rsid w:val="00644918"/>
    <w:rsid w:val="0065003F"/>
    <w:rsid w:val="00651AE7"/>
    <w:rsid w:val="006612D9"/>
    <w:rsid w:val="0066738B"/>
    <w:rsid w:val="00671843"/>
    <w:rsid w:val="006724E6"/>
    <w:rsid w:val="0067439B"/>
    <w:rsid w:val="00676E73"/>
    <w:rsid w:val="006802E7"/>
    <w:rsid w:val="00680361"/>
    <w:rsid w:val="0068070C"/>
    <w:rsid w:val="00681E7B"/>
    <w:rsid w:val="006835E5"/>
    <w:rsid w:val="00685CE0"/>
    <w:rsid w:val="00686735"/>
    <w:rsid w:val="00690C36"/>
    <w:rsid w:val="00692B4C"/>
    <w:rsid w:val="00696C1E"/>
    <w:rsid w:val="00697A97"/>
    <w:rsid w:val="006A4101"/>
    <w:rsid w:val="006A5E52"/>
    <w:rsid w:val="006A6249"/>
    <w:rsid w:val="006A6FA5"/>
    <w:rsid w:val="006A77E5"/>
    <w:rsid w:val="006B20BF"/>
    <w:rsid w:val="006B378D"/>
    <w:rsid w:val="006B5096"/>
    <w:rsid w:val="006B5636"/>
    <w:rsid w:val="006B5D1F"/>
    <w:rsid w:val="006C276F"/>
    <w:rsid w:val="006C36AA"/>
    <w:rsid w:val="006D1B9C"/>
    <w:rsid w:val="006D1D28"/>
    <w:rsid w:val="006D1F65"/>
    <w:rsid w:val="006D3403"/>
    <w:rsid w:val="006D6469"/>
    <w:rsid w:val="006D6820"/>
    <w:rsid w:val="006D6829"/>
    <w:rsid w:val="006D7D95"/>
    <w:rsid w:val="006E0C63"/>
    <w:rsid w:val="006E254A"/>
    <w:rsid w:val="006E439C"/>
    <w:rsid w:val="006E575F"/>
    <w:rsid w:val="006E7FDA"/>
    <w:rsid w:val="006F0F60"/>
    <w:rsid w:val="006F57C0"/>
    <w:rsid w:val="006F58D7"/>
    <w:rsid w:val="006F6EDE"/>
    <w:rsid w:val="00703B40"/>
    <w:rsid w:val="00707F76"/>
    <w:rsid w:val="00711856"/>
    <w:rsid w:val="00712534"/>
    <w:rsid w:val="00713393"/>
    <w:rsid w:val="00715E84"/>
    <w:rsid w:val="00717286"/>
    <w:rsid w:val="00720F93"/>
    <w:rsid w:val="00721792"/>
    <w:rsid w:val="0072240C"/>
    <w:rsid w:val="007256F2"/>
    <w:rsid w:val="00726E1D"/>
    <w:rsid w:val="0073023A"/>
    <w:rsid w:val="00730347"/>
    <w:rsid w:val="0073218D"/>
    <w:rsid w:val="007402A1"/>
    <w:rsid w:val="00743A15"/>
    <w:rsid w:val="007444A3"/>
    <w:rsid w:val="00746C4B"/>
    <w:rsid w:val="007512EB"/>
    <w:rsid w:val="00751B37"/>
    <w:rsid w:val="00751BE9"/>
    <w:rsid w:val="00752C66"/>
    <w:rsid w:val="00752D98"/>
    <w:rsid w:val="00756122"/>
    <w:rsid w:val="007603CE"/>
    <w:rsid w:val="00761900"/>
    <w:rsid w:val="00761F83"/>
    <w:rsid w:val="00765A21"/>
    <w:rsid w:val="00766D1B"/>
    <w:rsid w:val="007677F8"/>
    <w:rsid w:val="00771154"/>
    <w:rsid w:val="00773E92"/>
    <w:rsid w:val="00774DBA"/>
    <w:rsid w:val="00776181"/>
    <w:rsid w:val="0077761A"/>
    <w:rsid w:val="00782319"/>
    <w:rsid w:val="00783045"/>
    <w:rsid w:val="007833C0"/>
    <w:rsid w:val="007849D8"/>
    <w:rsid w:val="00784A78"/>
    <w:rsid w:val="0078537B"/>
    <w:rsid w:val="007866A0"/>
    <w:rsid w:val="007874B2"/>
    <w:rsid w:val="00794CDB"/>
    <w:rsid w:val="007957F8"/>
    <w:rsid w:val="007A46FD"/>
    <w:rsid w:val="007A4EEC"/>
    <w:rsid w:val="007A5235"/>
    <w:rsid w:val="007A5982"/>
    <w:rsid w:val="007A6965"/>
    <w:rsid w:val="007A6A3A"/>
    <w:rsid w:val="007B05E1"/>
    <w:rsid w:val="007B431B"/>
    <w:rsid w:val="007B6CEF"/>
    <w:rsid w:val="007C1F8F"/>
    <w:rsid w:val="007C4FD5"/>
    <w:rsid w:val="007D00D6"/>
    <w:rsid w:val="007D1FA8"/>
    <w:rsid w:val="007D51FD"/>
    <w:rsid w:val="007E05BA"/>
    <w:rsid w:val="007E1652"/>
    <w:rsid w:val="007E2581"/>
    <w:rsid w:val="007E360D"/>
    <w:rsid w:val="007E4634"/>
    <w:rsid w:val="007E5C51"/>
    <w:rsid w:val="007E5D2C"/>
    <w:rsid w:val="007E5F28"/>
    <w:rsid w:val="007F2C86"/>
    <w:rsid w:val="007F31C0"/>
    <w:rsid w:val="008054F3"/>
    <w:rsid w:val="00811037"/>
    <w:rsid w:val="00812DFB"/>
    <w:rsid w:val="00813F1C"/>
    <w:rsid w:val="0081682E"/>
    <w:rsid w:val="0082250B"/>
    <w:rsid w:val="00822FE9"/>
    <w:rsid w:val="00824720"/>
    <w:rsid w:val="008251AA"/>
    <w:rsid w:val="0082549E"/>
    <w:rsid w:val="00831F4C"/>
    <w:rsid w:val="00833B32"/>
    <w:rsid w:val="00834C9B"/>
    <w:rsid w:val="00835537"/>
    <w:rsid w:val="008436AB"/>
    <w:rsid w:val="00844206"/>
    <w:rsid w:val="00844E74"/>
    <w:rsid w:val="0085203A"/>
    <w:rsid w:val="00856E07"/>
    <w:rsid w:val="00862D06"/>
    <w:rsid w:val="008644C2"/>
    <w:rsid w:val="00865ABF"/>
    <w:rsid w:val="00871AB2"/>
    <w:rsid w:val="0087237B"/>
    <w:rsid w:val="0087412D"/>
    <w:rsid w:val="00882F04"/>
    <w:rsid w:val="008844B4"/>
    <w:rsid w:val="008865C0"/>
    <w:rsid w:val="00891FEF"/>
    <w:rsid w:val="008924BA"/>
    <w:rsid w:val="00892701"/>
    <w:rsid w:val="00896C17"/>
    <w:rsid w:val="008A0A24"/>
    <w:rsid w:val="008A3B29"/>
    <w:rsid w:val="008A5AE2"/>
    <w:rsid w:val="008A67B8"/>
    <w:rsid w:val="008A6DC1"/>
    <w:rsid w:val="008A7551"/>
    <w:rsid w:val="008B0ACC"/>
    <w:rsid w:val="008B1206"/>
    <w:rsid w:val="008B2BC4"/>
    <w:rsid w:val="008B3C42"/>
    <w:rsid w:val="008B5CCF"/>
    <w:rsid w:val="008C1553"/>
    <w:rsid w:val="008C1F6F"/>
    <w:rsid w:val="008C241D"/>
    <w:rsid w:val="008C2CDE"/>
    <w:rsid w:val="008C2EFB"/>
    <w:rsid w:val="008C37D0"/>
    <w:rsid w:val="008C5407"/>
    <w:rsid w:val="008C7DA3"/>
    <w:rsid w:val="008D1994"/>
    <w:rsid w:val="008D1EB2"/>
    <w:rsid w:val="008D6CF1"/>
    <w:rsid w:val="008E04E4"/>
    <w:rsid w:val="008E4160"/>
    <w:rsid w:val="008E5BF9"/>
    <w:rsid w:val="008F06F4"/>
    <w:rsid w:val="008F0EFE"/>
    <w:rsid w:val="008F4319"/>
    <w:rsid w:val="008F5C31"/>
    <w:rsid w:val="008F6996"/>
    <w:rsid w:val="008F78AB"/>
    <w:rsid w:val="00901B74"/>
    <w:rsid w:val="009025BF"/>
    <w:rsid w:val="00903538"/>
    <w:rsid w:val="0090473C"/>
    <w:rsid w:val="009052BD"/>
    <w:rsid w:val="00905372"/>
    <w:rsid w:val="00905EDC"/>
    <w:rsid w:val="00906384"/>
    <w:rsid w:val="009161E8"/>
    <w:rsid w:val="009162C2"/>
    <w:rsid w:val="0092403E"/>
    <w:rsid w:val="009245D3"/>
    <w:rsid w:val="00924FBA"/>
    <w:rsid w:val="00930253"/>
    <w:rsid w:val="00933607"/>
    <w:rsid w:val="009347A1"/>
    <w:rsid w:val="009433BF"/>
    <w:rsid w:val="0094481B"/>
    <w:rsid w:val="00947D66"/>
    <w:rsid w:val="009571F6"/>
    <w:rsid w:val="00960911"/>
    <w:rsid w:val="00960AC0"/>
    <w:rsid w:val="00962F16"/>
    <w:rsid w:val="009643E3"/>
    <w:rsid w:val="009679E6"/>
    <w:rsid w:val="00976CD2"/>
    <w:rsid w:val="00977B84"/>
    <w:rsid w:val="00980FBE"/>
    <w:rsid w:val="0098198B"/>
    <w:rsid w:val="00982970"/>
    <w:rsid w:val="00993341"/>
    <w:rsid w:val="009A0599"/>
    <w:rsid w:val="009A1C85"/>
    <w:rsid w:val="009A42AA"/>
    <w:rsid w:val="009A49C3"/>
    <w:rsid w:val="009B0988"/>
    <w:rsid w:val="009B0B15"/>
    <w:rsid w:val="009B23ED"/>
    <w:rsid w:val="009B26BA"/>
    <w:rsid w:val="009B5289"/>
    <w:rsid w:val="009B6306"/>
    <w:rsid w:val="009B6936"/>
    <w:rsid w:val="009B7258"/>
    <w:rsid w:val="009B728E"/>
    <w:rsid w:val="009B7301"/>
    <w:rsid w:val="009B75A8"/>
    <w:rsid w:val="009C00D4"/>
    <w:rsid w:val="009C2158"/>
    <w:rsid w:val="009C32A8"/>
    <w:rsid w:val="009C3F03"/>
    <w:rsid w:val="009C4C56"/>
    <w:rsid w:val="009C77D3"/>
    <w:rsid w:val="009D0358"/>
    <w:rsid w:val="009D1635"/>
    <w:rsid w:val="009D4238"/>
    <w:rsid w:val="009E5838"/>
    <w:rsid w:val="009F3C17"/>
    <w:rsid w:val="009F4132"/>
    <w:rsid w:val="009F5CA9"/>
    <w:rsid w:val="009F7A47"/>
    <w:rsid w:val="00A001AC"/>
    <w:rsid w:val="00A0129F"/>
    <w:rsid w:val="00A04076"/>
    <w:rsid w:val="00A06131"/>
    <w:rsid w:val="00A072E9"/>
    <w:rsid w:val="00A12AF8"/>
    <w:rsid w:val="00A13327"/>
    <w:rsid w:val="00A157D9"/>
    <w:rsid w:val="00A16651"/>
    <w:rsid w:val="00A217BA"/>
    <w:rsid w:val="00A23DA1"/>
    <w:rsid w:val="00A24054"/>
    <w:rsid w:val="00A25ED6"/>
    <w:rsid w:val="00A31D7D"/>
    <w:rsid w:val="00A341DB"/>
    <w:rsid w:val="00A341ED"/>
    <w:rsid w:val="00A35B8C"/>
    <w:rsid w:val="00A364AF"/>
    <w:rsid w:val="00A40392"/>
    <w:rsid w:val="00A47CA2"/>
    <w:rsid w:val="00A50F86"/>
    <w:rsid w:val="00A51BB1"/>
    <w:rsid w:val="00A562DD"/>
    <w:rsid w:val="00A63E48"/>
    <w:rsid w:val="00A645B8"/>
    <w:rsid w:val="00A654A9"/>
    <w:rsid w:val="00A65804"/>
    <w:rsid w:val="00A71E35"/>
    <w:rsid w:val="00A762A9"/>
    <w:rsid w:val="00A77A48"/>
    <w:rsid w:val="00A80B85"/>
    <w:rsid w:val="00A849AA"/>
    <w:rsid w:val="00A93705"/>
    <w:rsid w:val="00A95338"/>
    <w:rsid w:val="00AA1F90"/>
    <w:rsid w:val="00AA2AC5"/>
    <w:rsid w:val="00AA31CB"/>
    <w:rsid w:val="00AA6952"/>
    <w:rsid w:val="00AA77DD"/>
    <w:rsid w:val="00AB0CBA"/>
    <w:rsid w:val="00AB1372"/>
    <w:rsid w:val="00AB1A7B"/>
    <w:rsid w:val="00AB5027"/>
    <w:rsid w:val="00AB6BD5"/>
    <w:rsid w:val="00AB7F54"/>
    <w:rsid w:val="00AD0862"/>
    <w:rsid w:val="00AD61E3"/>
    <w:rsid w:val="00AE1042"/>
    <w:rsid w:val="00AE10EC"/>
    <w:rsid w:val="00AE3847"/>
    <w:rsid w:val="00AE7E34"/>
    <w:rsid w:val="00AE7F88"/>
    <w:rsid w:val="00AF04BC"/>
    <w:rsid w:val="00AF4734"/>
    <w:rsid w:val="00AF5AEA"/>
    <w:rsid w:val="00AF66B4"/>
    <w:rsid w:val="00AF7B50"/>
    <w:rsid w:val="00AF7C15"/>
    <w:rsid w:val="00AF7D04"/>
    <w:rsid w:val="00B0038F"/>
    <w:rsid w:val="00B03576"/>
    <w:rsid w:val="00B068A1"/>
    <w:rsid w:val="00B10E81"/>
    <w:rsid w:val="00B11996"/>
    <w:rsid w:val="00B20828"/>
    <w:rsid w:val="00B20955"/>
    <w:rsid w:val="00B209C5"/>
    <w:rsid w:val="00B31786"/>
    <w:rsid w:val="00B31B9F"/>
    <w:rsid w:val="00B31EC3"/>
    <w:rsid w:val="00B3417D"/>
    <w:rsid w:val="00B34582"/>
    <w:rsid w:val="00B3569E"/>
    <w:rsid w:val="00B41318"/>
    <w:rsid w:val="00B4684D"/>
    <w:rsid w:val="00B53603"/>
    <w:rsid w:val="00B53947"/>
    <w:rsid w:val="00B54CD1"/>
    <w:rsid w:val="00B54E1A"/>
    <w:rsid w:val="00B61E7C"/>
    <w:rsid w:val="00B636B5"/>
    <w:rsid w:val="00B64748"/>
    <w:rsid w:val="00B66696"/>
    <w:rsid w:val="00B67293"/>
    <w:rsid w:val="00B71DDD"/>
    <w:rsid w:val="00B72A85"/>
    <w:rsid w:val="00B747A0"/>
    <w:rsid w:val="00B7492B"/>
    <w:rsid w:val="00B779CA"/>
    <w:rsid w:val="00B84059"/>
    <w:rsid w:val="00B85540"/>
    <w:rsid w:val="00B857CC"/>
    <w:rsid w:val="00B86589"/>
    <w:rsid w:val="00B866D8"/>
    <w:rsid w:val="00B8713F"/>
    <w:rsid w:val="00B92027"/>
    <w:rsid w:val="00B94F26"/>
    <w:rsid w:val="00BA44A9"/>
    <w:rsid w:val="00BB42CA"/>
    <w:rsid w:val="00BB56E5"/>
    <w:rsid w:val="00BB5902"/>
    <w:rsid w:val="00BC204C"/>
    <w:rsid w:val="00BC3368"/>
    <w:rsid w:val="00BC6703"/>
    <w:rsid w:val="00BC6EE3"/>
    <w:rsid w:val="00BC7E8E"/>
    <w:rsid w:val="00BE0572"/>
    <w:rsid w:val="00BE4B3C"/>
    <w:rsid w:val="00BE4BEC"/>
    <w:rsid w:val="00BF014F"/>
    <w:rsid w:val="00BF0306"/>
    <w:rsid w:val="00BF1A3F"/>
    <w:rsid w:val="00BF273D"/>
    <w:rsid w:val="00BF32AA"/>
    <w:rsid w:val="00BF688F"/>
    <w:rsid w:val="00C049F1"/>
    <w:rsid w:val="00C05439"/>
    <w:rsid w:val="00C06A2D"/>
    <w:rsid w:val="00C07E3B"/>
    <w:rsid w:val="00C1316C"/>
    <w:rsid w:val="00C14758"/>
    <w:rsid w:val="00C17DCC"/>
    <w:rsid w:val="00C25F1A"/>
    <w:rsid w:val="00C339E9"/>
    <w:rsid w:val="00C35E72"/>
    <w:rsid w:val="00C36046"/>
    <w:rsid w:val="00C368B1"/>
    <w:rsid w:val="00C37ED8"/>
    <w:rsid w:val="00C446E6"/>
    <w:rsid w:val="00C45773"/>
    <w:rsid w:val="00C465EF"/>
    <w:rsid w:val="00C47B78"/>
    <w:rsid w:val="00C501D2"/>
    <w:rsid w:val="00C5371C"/>
    <w:rsid w:val="00C5714A"/>
    <w:rsid w:val="00C60BCB"/>
    <w:rsid w:val="00C62F4A"/>
    <w:rsid w:val="00C64116"/>
    <w:rsid w:val="00C6432E"/>
    <w:rsid w:val="00C64A79"/>
    <w:rsid w:val="00C66205"/>
    <w:rsid w:val="00C71700"/>
    <w:rsid w:val="00C71D06"/>
    <w:rsid w:val="00C723C0"/>
    <w:rsid w:val="00C74F93"/>
    <w:rsid w:val="00C75ECF"/>
    <w:rsid w:val="00C75FE8"/>
    <w:rsid w:val="00C81540"/>
    <w:rsid w:val="00C8272B"/>
    <w:rsid w:val="00C82D2E"/>
    <w:rsid w:val="00C831B1"/>
    <w:rsid w:val="00C83322"/>
    <w:rsid w:val="00C83512"/>
    <w:rsid w:val="00C8365A"/>
    <w:rsid w:val="00C84FB3"/>
    <w:rsid w:val="00C86EBB"/>
    <w:rsid w:val="00C909A5"/>
    <w:rsid w:val="00C914C6"/>
    <w:rsid w:val="00C92FB4"/>
    <w:rsid w:val="00C962B8"/>
    <w:rsid w:val="00CA04BD"/>
    <w:rsid w:val="00CA0BC7"/>
    <w:rsid w:val="00CA1298"/>
    <w:rsid w:val="00CA15B9"/>
    <w:rsid w:val="00CA1651"/>
    <w:rsid w:val="00CA2F98"/>
    <w:rsid w:val="00CA645F"/>
    <w:rsid w:val="00CA7292"/>
    <w:rsid w:val="00CA7CBA"/>
    <w:rsid w:val="00CB0871"/>
    <w:rsid w:val="00CB4D7E"/>
    <w:rsid w:val="00CB58BF"/>
    <w:rsid w:val="00CC0B51"/>
    <w:rsid w:val="00CC0F00"/>
    <w:rsid w:val="00CC44E0"/>
    <w:rsid w:val="00CC739A"/>
    <w:rsid w:val="00CC7FD9"/>
    <w:rsid w:val="00CD09DA"/>
    <w:rsid w:val="00CD465E"/>
    <w:rsid w:val="00CD6703"/>
    <w:rsid w:val="00CE07FB"/>
    <w:rsid w:val="00CE2BE1"/>
    <w:rsid w:val="00CE32FD"/>
    <w:rsid w:val="00CE6B7B"/>
    <w:rsid w:val="00CF1561"/>
    <w:rsid w:val="00CF4D08"/>
    <w:rsid w:val="00CF5297"/>
    <w:rsid w:val="00CF6029"/>
    <w:rsid w:val="00CF71A9"/>
    <w:rsid w:val="00D025FF"/>
    <w:rsid w:val="00D02767"/>
    <w:rsid w:val="00D02D7A"/>
    <w:rsid w:val="00D03134"/>
    <w:rsid w:val="00D0373D"/>
    <w:rsid w:val="00D069A7"/>
    <w:rsid w:val="00D076CF"/>
    <w:rsid w:val="00D07769"/>
    <w:rsid w:val="00D12ED1"/>
    <w:rsid w:val="00D13E5F"/>
    <w:rsid w:val="00D20993"/>
    <w:rsid w:val="00D20E37"/>
    <w:rsid w:val="00D21225"/>
    <w:rsid w:val="00D21346"/>
    <w:rsid w:val="00D21DE5"/>
    <w:rsid w:val="00D21F29"/>
    <w:rsid w:val="00D2363D"/>
    <w:rsid w:val="00D24931"/>
    <w:rsid w:val="00D25BF8"/>
    <w:rsid w:val="00D27567"/>
    <w:rsid w:val="00D317B3"/>
    <w:rsid w:val="00D320BC"/>
    <w:rsid w:val="00D34546"/>
    <w:rsid w:val="00D352B4"/>
    <w:rsid w:val="00D354B7"/>
    <w:rsid w:val="00D405DE"/>
    <w:rsid w:val="00D40F3A"/>
    <w:rsid w:val="00D45509"/>
    <w:rsid w:val="00D458BF"/>
    <w:rsid w:val="00D46E8F"/>
    <w:rsid w:val="00D507EE"/>
    <w:rsid w:val="00D51EA4"/>
    <w:rsid w:val="00D53238"/>
    <w:rsid w:val="00D5421F"/>
    <w:rsid w:val="00D670F2"/>
    <w:rsid w:val="00D71F8F"/>
    <w:rsid w:val="00D71FF8"/>
    <w:rsid w:val="00D72A85"/>
    <w:rsid w:val="00D759BD"/>
    <w:rsid w:val="00D77545"/>
    <w:rsid w:val="00D80E3B"/>
    <w:rsid w:val="00D83F08"/>
    <w:rsid w:val="00D93F0D"/>
    <w:rsid w:val="00DA3B62"/>
    <w:rsid w:val="00DB448D"/>
    <w:rsid w:val="00DC1D35"/>
    <w:rsid w:val="00DC21A5"/>
    <w:rsid w:val="00DC4436"/>
    <w:rsid w:val="00DD3EAC"/>
    <w:rsid w:val="00DD6C14"/>
    <w:rsid w:val="00DD7568"/>
    <w:rsid w:val="00DD7A0C"/>
    <w:rsid w:val="00DE003F"/>
    <w:rsid w:val="00DE041B"/>
    <w:rsid w:val="00DE312B"/>
    <w:rsid w:val="00DF033B"/>
    <w:rsid w:val="00DF2FA9"/>
    <w:rsid w:val="00DF3719"/>
    <w:rsid w:val="00DF6E35"/>
    <w:rsid w:val="00E0048F"/>
    <w:rsid w:val="00E02210"/>
    <w:rsid w:val="00E0388E"/>
    <w:rsid w:val="00E043F1"/>
    <w:rsid w:val="00E05129"/>
    <w:rsid w:val="00E05D73"/>
    <w:rsid w:val="00E079E2"/>
    <w:rsid w:val="00E17B21"/>
    <w:rsid w:val="00E209B9"/>
    <w:rsid w:val="00E21896"/>
    <w:rsid w:val="00E23F3D"/>
    <w:rsid w:val="00E2588B"/>
    <w:rsid w:val="00E266B2"/>
    <w:rsid w:val="00E268AE"/>
    <w:rsid w:val="00E30780"/>
    <w:rsid w:val="00E30E0D"/>
    <w:rsid w:val="00E311E1"/>
    <w:rsid w:val="00E43B76"/>
    <w:rsid w:val="00E46E28"/>
    <w:rsid w:val="00E47E53"/>
    <w:rsid w:val="00E50314"/>
    <w:rsid w:val="00E505BC"/>
    <w:rsid w:val="00E50D95"/>
    <w:rsid w:val="00E542DD"/>
    <w:rsid w:val="00E54D66"/>
    <w:rsid w:val="00E56386"/>
    <w:rsid w:val="00E56808"/>
    <w:rsid w:val="00E56D0D"/>
    <w:rsid w:val="00E6040A"/>
    <w:rsid w:val="00E61CD0"/>
    <w:rsid w:val="00E62137"/>
    <w:rsid w:val="00E62539"/>
    <w:rsid w:val="00E636C3"/>
    <w:rsid w:val="00E64612"/>
    <w:rsid w:val="00E64EC2"/>
    <w:rsid w:val="00E64F2C"/>
    <w:rsid w:val="00E66A7E"/>
    <w:rsid w:val="00E67E74"/>
    <w:rsid w:val="00E72790"/>
    <w:rsid w:val="00E769C5"/>
    <w:rsid w:val="00E77569"/>
    <w:rsid w:val="00E77678"/>
    <w:rsid w:val="00E77BA3"/>
    <w:rsid w:val="00E77FAE"/>
    <w:rsid w:val="00E86949"/>
    <w:rsid w:val="00E93380"/>
    <w:rsid w:val="00E95D3C"/>
    <w:rsid w:val="00E96C8D"/>
    <w:rsid w:val="00E96D35"/>
    <w:rsid w:val="00EA1625"/>
    <w:rsid w:val="00EA20C9"/>
    <w:rsid w:val="00EA2122"/>
    <w:rsid w:val="00EA320C"/>
    <w:rsid w:val="00EA456A"/>
    <w:rsid w:val="00EA581F"/>
    <w:rsid w:val="00EB0177"/>
    <w:rsid w:val="00EB09CF"/>
    <w:rsid w:val="00EB1702"/>
    <w:rsid w:val="00EB3F7B"/>
    <w:rsid w:val="00EB4E71"/>
    <w:rsid w:val="00EB6C83"/>
    <w:rsid w:val="00EB7EBD"/>
    <w:rsid w:val="00EC282A"/>
    <w:rsid w:val="00EC341E"/>
    <w:rsid w:val="00EC3A63"/>
    <w:rsid w:val="00EC4EA0"/>
    <w:rsid w:val="00EC6029"/>
    <w:rsid w:val="00ED2B24"/>
    <w:rsid w:val="00ED7197"/>
    <w:rsid w:val="00EE0F53"/>
    <w:rsid w:val="00EE3981"/>
    <w:rsid w:val="00EE3F5F"/>
    <w:rsid w:val="00EE41D0"/>
    <w:rsid w:val="00EE4B67"/>
    <w:rsid w:val="00EE4C4B"/>
    <w:rsid w:val="00EE5781"/>
    <w:rsid w:val="00EE622F"/>
    <w:rsid w:val="00EF17EB"/>
    <w:rsid w:val="00EF1F11"/>
    <w:rsid w:val="00EF3DF2"/>
    <w:rsid w:val="00EF57F5"/>
    <w:rsid w:val="00EF6FB2"/>
    <w:rsid w:val="00EF742A"/>
    <w:rsid w:val="00F00C28"/>
    <w:rsid w:val="00F00E8F"/>
    <w:rsid w:val="00F03BD0"/>
    <w:rsid w:val="00F0775D"/>
    <w:rsid w:val="00F07773"/>
    <w:rsid w:val="00F15048"/>
    <w:rsid w:val="00F16790"/>
    <w:rsid w:val="00F205E0"/>
    <w:rsid w:val="00F20710"/>
    <w:rsid w:val="00F20805"/>
    <w:rsid w:val="00F216B1"/>
    <w:rsid w:val="00F2291E"/>
    <w:rsid w:val="00F23A88"/>
    <w:rsid w:val="00F2625C"/>
    <w:rsid w:val="00F316A2"/>
    <w:rsid w:val="00F347C3"/>
    <w:rsid w:val="00F36E2D"/>
    <w:rsid w:val="00F3712A"/>
    <w:rsid w:val="00F37EC7"/>
    <w:rsid w:val="00F40160"/>
    <w:rsid w:val="00F408D0"/>
    <w:rsid w:val="00F40978"/>
    <w:rsid w:val="00F40C84"/>
    <w:rsid w:val="00F4501C"/>
    <w:rsid w:val="00F4556C"/>
    <w:rsid w:val="00F47736"/>
    <w:rsid w:val="00F47E5C"/>
    <w:rsid w:val="00F53427"/>
    <w:rsid w:val="00F53ED5"/>
    <w:rsid w:val="00F54871"/>
    <w:rsid w:val="00F55C1A"/>
    <w:rsid w:val="00F5627F"/>
    <w:rsid w:val="00F56C9F"/>
    <w:rsid w:val="00F57AAD"/>
    <w:rsid w:val="00F6047B"/>
    <w:rsid w:val="00F63A4C"/>
    <w:rsid w:val="00F70CD0"/>
    <w:rsid w:val="00F71D33"/>
    <w:rsid w:val="00F72256"/>
    <w:rsid w:val="00F72B9D"/>
    <w:rsid w:val="00F74B76"/>
    <w:rsid w:val="00F75402"/>
    <w:rsid w:val="00F772C9"/>
    <w:rsid w:val="00F7736B"/>
    <w:rsid w:val="00F77D0B"/>
    <w:rsid w:val="00F8151C"/>
    <w:rsid w:val="00F85986"/>
    <w:rsid w:val="00F86813"/>
    <w:rsid w:val="00F878B2"/>
    <w:rsid w:val="00F87ED3"/>
    <w:rsid w:val="00F936E1"/>
    <w:rsid w:val="00F95C19"/>
    <w:rsid w:val="00F96FA7"/>
    <w:rsid w:val="00F97C49"/>
    <w:rsid w:val="00FA12E0"/>
    <w:rsid w:val="00FA5073"/>
    <w:rsid w:val="00FB09AB"/>
    <w:rsid w:val="00FB5FAD"/>
    <w:rsid w:val="00FC3872"/>
    <w:rsid w:val="00FD0E0B"/>
    <w:rsid w:val="00FD1CD1"/>
    <w:rsid w:val="00FD2460"/>
    <w:rsid w:val="00FD3010"/>
    <w:rsid w:val="00FD320D"/>
    <w:rsid w:val="00FD5A07"/>
    <w:rsid w:val="00FD5D7C"/>
    <w:rsid w:val="00FD6F4D"/>
    <w:rsid w:val="00FE042B"/>
    <w:rsid w:val="00FE50F2"/>
    <w:rsid w:val="00FE6585"/>
    <w:rsid w:val="00FE782A"/>
    <w:rsid w:val="00FF306E"/>
    <w:rsid w:val="00FF7C47"/>
    <w:rsid w:val="38E3412E"/>
    <w:rsid w:val="6D512251"/>
    <w:rsid w:val="74814A13"/>
    <w:rsid w:val="7CF4A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F9729"/>
  <w15:chartTrackingRefBased/>
  <w15:docId w15:val="{7D76B817-DD9E-4D9C-A300-0E82E3E2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09"/>
    <w:pPr>
      <w:spacing w:before="160" w:after="8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7EE"/>
    <w:pPr>
      <w:keepNext/>
      <w:keepLines/>
      <w:spacing w:before="108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7EE"/>
    <w:pPr>
      <w:keepNext/>
      <w:keepLines/>
      <w:pBdr>
        <w:left w:val="single" w:sz="48" w:space="0" w:color="011E41" w:themeColor="text2"/>
        <w:right w:val="single" w:sz="48" w:space="0" w:color="011E41" w:themeColor="text2"/>
      </w:pBdr>
      <w:shd w:val="clear" w:color="auto" w:fill="011E41" w:themeFill="text2"/>
      <w:spacing w:before="360" w:after="240"/>
      <w:outlineLvl w:val="1"/>
    </w:pPr>
    <w:rPr>
      <w:rFonts w:asciiTheme="majorHAnsi" w:eastAsiaTheme="majorEastAsia" w:hAnsiTheme="majorHAnsi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7EE"/>
    <w:pPr>
      <w:keepNext/>
      <w:keepLines/>
      <w:pBdr>
        <w:left w:val="single" w:sz="48" w:space="0" w:color="F2EEDA" w:themeColor="background2"/>
        <w:right w:val="single" w:sz="48" w:space="0" w:color="F2EEDA" w:themeColor="background2"/>
      </w:pBdr>
      <w:shd w:val="clear" w:color="auto" w:fill="F2EEDA" w:themeFill="background2"/>
      <w:spacing w:before="360" w:after="160"/>
      <w:outlineLvl w:val="2"/>
    </w:pPr>
    <w:rPr>
      <w:rFonts w:asciiTheme="majorHAnsi" w:eastAsiaTheme="majorEastAsia" w:hAnsiTheme="majorHAnsi" w:cstheme="majorBidi"/>
      <w:b/>
      <w:bCs/>
      <w:color w:val="011E41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7EE"/>
    <w:pPr>
      <w:keepNext/>
      <w:keepLines/>
      <w:pBdr>
        <w:top w:val="dashed" w:sz="8" w:space="3" w:color="E6DEB8" w:themeColor="background2" w:themeShade="E6"/>
      </w:pBdr>
      <w:spacing w:before="300" w:after="120"/>
      <w:outlineLvl w:val="3"/>
    </w:pPr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07EE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E7E3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color w:val="C10D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6E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6E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2AD"/>
    <w:pPr>
      <w:spacing w:before="80" w:after="160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07EE"/>
    <w:rPr>
      <w:rFonts w:asciiTheme="majorHAnsi" w:eastAsiaTheme="majorEastAsia" w:hAnsiTheme="majorHAnsi" w:cstheme="majorBidi"/>
      <w:b/>
      <w:color w:val="FFFFFF" w:themeColor="background1"/>
      <w:sz w:val="36"/>
      <w:szCs w:val="26"/>
      <w:shd w:val="clear" w:color="auto" w:fill="011E41" w:themeFill="text2"/>
    </w:rPr>
  </w:style>
  <w:style w:type="character" w:customStyle="1" w:styleId="Heading3Char">
    <w:name w:val="Heading 3 Char"/>
    <w:basedOn w:val="DefaultParagraphFont"/>
    <w:link w:val="Heading3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8"/>
      <w:szCs w:val="24"/>
      <w:shd w:val="clear" w:color="auto" w:fill="F2EEDA" w:themeFill="background2"/>
    </w:rPr>
  </w:style>
  <w:style w:type="character" w:customStyle="1" w:styleId="Heading4Char">
    <w:name w:val="Heading 4 Char"/>
    <w:basedOn w:val="DefaultParagraphFont"/>
    <w:link w:val="Heading4"/>
    <w:uiPriority w:val="9"/>
    <w:rsid w:val="00D507EE"/>
    <w:rPr>
      <w:rFonts w:asciiTheme="majorHAnsi" w:eastAsiaTheme="majorEastAsia" w:hAnsiTheme="majorHAnsi" w:cstheme="majorBidi"/>
      <w:b/>
      <w:bCs/>
      <w:color w:val="011E41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507EE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507EE"/>
    <w:rPr>
      <w:rFonts w:asciiTheme="majorHAnsi" w:eastAsiaTheme="majorEastAsia" w:hAnsiTheme="majorHAnsi" w:cstheme="majorBidi"/>
      <w:b/>
      <w:color w:val="011E41" w:themeColor="text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13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1C4"/>
  </w:style>
  <w:style w:type="paragraph" w:styleId="Footer">
    <w:name w:val="footer"/>
    <w:basedOn w:val="Normal"/>
    <w:link w:val="FooterChar"/>
    <w:uiPriority w:val="99"/>
    <w:unhideWhenUsed/>
    <w:rsid w:val="008C1553"/>
    <w:pPr>
      <w:pBdr>
        <w:top w:val="single" w:sz="6" w:space="3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C1553"/>
    <w:rPr>
      <w:sz w:val="16"/>
    </w:rPr>
  </w:style>
  <w:style w:type="table" w:styleId="TableGrid">
    <w:name w:val="Table Grid"/>
    <w:basedOn w:val="TableNormal"/>
    <w:uiPriority w:val="39"/>
    <w:rsid w:val="0077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71154"/>
    <w:pPr>
      <w:spacing w:after="0" w:line="240" w:lineRule="auto"/>
    </w:pPr>
    <w:tblPr>
      <w:tblStyleRowBandSize w:val="1"/>
      <w:tblStyleColBandSize w:val="1"/>
      <w:tblBorders>
        <w:top w:val="single" w:sz="4" w:space="0" w:color="F9A7B8" w:themeColor="accent1"/>
        <w:left w:val="single" w:sz="4" w:space="0" w:color="F9A7B8" w:themeColor="accent1"/>
        <w:bottom w:val="single" w:sz="4" w:space="0" w:color="F9A7B8" w:themeColor="accent1"/>
        <w:right w:val="single" w:sz="4" w:space="0" w:color="F9A7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A7B8" w:themeColor="accent1"/>
          <w:right w:val="single" w:sz="4" w:space="0" w:color="F9A7B8" w:themeColor="accent1"/>
        </w:tcBorders>
      </w:tcPr>
    </w:tblStylePr>
    <w:tblStylePr w:type="band1Horz">
      <w:tblPr/>
      <w:tcPr>
        <w:tcBorders>
          <w:top w:val="single" w:sz="4" w:space="0" w:color="F9A7B8" w:themeColor="accent1"/>
          <w:bottom w:val="single" w:sz="4" w:space="0" w:color="F9A7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A7B8" w:themeColor="accent1"/>
          <w:left w:val="nil"/>
        </w:tcBorders>
      </w:tcPr>
    </w:tblStylePr>
    <w:tblStylePr w:type="swCell">
      <w:tblPr/>
      <w:tcPr>
        <w:tcBorders>
          <w:top w:val="double" w:sz="4" w:space="0" w:color="F9A7B8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C6A40"/>
    <w:rPr>
      <w:color w:val="0068A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3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3B5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7E34"/>
    <w:rPr>
      <w:rFonts w:asciiTheme="majorHAnsi" w:eastAsiaTheme="majorEastAsia" w:hAnsiTheme="majorHAnsi" w:cstheme="majorBidi"/>
      <w:color w:val="C10D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56E07"/>
    <w:rPr>
      <w:rFonts w:asciiTheme="majorHAnsi" w:eastAsiaTheme="majorEastAsia" w:hAnsiTheme="majorHAnsi" w:cstheme="majorBidi"/>
      <w:i/>
      <w:iCs/>
      <w:color w:val="C10D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56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OUPnumbered">
    <w:name w:val="OUP numbered"/>
    <w:uiPriority w:val="99"/>
    <w:rsid w:val="000A2B48"/>
    <w:pPr>
      <w:numPr>
        <w:numId w:val="1"/>
      </w:numPr>
    </w:pPr>
  </w:style>
  <w:style w:type="numbering" w:customStyle="1" w:styleId="OUPbulleted">
    <w:name w:val="OUP bulleted"/>
    <w:uiPriority w:val="99"/>
    <w:rsid w:val="000A2B48"/>
    <w:pPr>
      <w:numPr>
        <w:numId w:val="2"/>
      </w:numPr>
    </w:pPr>
  </w:style>
  <w:style w:type="table" w:styleId="ListTable2-Accent1">
    <w:name w:val="List Table 2 Accent 1"/>
    <w:basedOn w:val="TableNormal"/>
    <w:uiPriority w:val="47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bottom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17ACB"/>
    <w:pPr>
      <w:spacing w:after="0" w:line="240" w:lineRule="auto"/>
    </w:p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A7B8" w:themeColor="accent1"/>
          <w:left w:val="single" w:sz="4" w:space="0" w:color="F9A7B8" w:themeColor="accent1"/>
          <w:bottom w:val="single" w:sz="4" w:space="0" w:color="F9A7B8" w:themeColor="accent1"/>
          <w:right w:val="single" w:sz="4" w:space="0" w:color="F9A7B8" w:themeColor="accent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</w:rPr>
      <w:tblPr/>
      <w:tcPr>
        <w:tcBorders>
          <w:top w:val="double" w:sz="4" w:space="0" w:color="F9A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B1FB3"/>
    <w:pPr>
      <w:spacing w:after="0" w:line="240" w:lineRule="auto"/>
    </w:pPr>
    <w:tblPr>
      <w:tblStyleRowBandSize w:val="1"/>
      <w:tblStyleColBandSize w:val="1"/>
      <w:tblBorders>
        <w:top w:val="single" w:sz="4" w:space="0" w:color="DFE7E7" w:themeColor="accent3" w:themeTint="99"/>
        <w:left w:val="single" w:sz="4" w:space="0" w:color="DFE7E7" w:themeColor="accent3" w:themeTint="99"/>
        <w:bottom w:val="single" w:sz="4" w:space="0" w:color="DFE7E7" w:themeColor="accent3" w:themeTint="99"/>
        <w:right w:val="single" w:sz="4" w:space="0" w:color="DFE7E7" w:themeColor="accent3" w:themeTint="99"/>
        <w:insideH w:val="single" w:sz="4" w:space="0" w:color="DFE7E7" w:themeColor="accent3" w:themeTint="99"/>
        <w:insideV w:val="single" w:sz="4" w:space="0" w:color="DFE7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7D8" w:themeColor="accent3"/>
          <w:left w:val="single" w:sz="4" w:space="0" w:color="CAD7D8" w:themeColor="accent3"/>
          <w:bottom w:val="single" w:sz="4" w:space="0" w:color="CAD7D8" w:themeColor="accent3"/>
          <w:right w:val="single" w:sz="4" w:space="0" w:color="CAD7D8" w:themeColor="accent3"/>
          <w:insideH w:val="nil"/>
          <w:insideV w:val="nil"/>
        </w:tcBorders>
        <w:shd w:val="clear" w:color="auto" w:fill="CAD7D8" w:themeFill="accent3"/>
      </w:tcPr>
    </w:tblStylePr>
    <w:tblStylePr w:type="lastRow">
      <w:rPr>
        <w:b/>
        <w:bCs/>
      </w:rPr>
      <w:tblPr/>
      <w:tcPr>
        <w:tcBorders>
          <w:top w:val="double" w:sz="4" w:space="0" w:color="CAD7D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7" w:themeFill="accent3" w:themeFillTint="33"/>
      </w:tcPr>
    </w:tblStylePr>
    <w:tblStylePr w:type="band1Horz">
      <w:tblPr/>
      <w:tcPr>
        <w:shd w:val="clear" w:color="auto" w:fill="F4F6F7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B647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A7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A7B8" w:themeFill="accent1"/>
      </w:tcPr>
    </w:tblStylePr>
    <w:tblStylePr w:type="band1Vert">
      <w:tblPr/>
      <w:tcPr>
        <w:shd w:val="clear" w:color="auto" w:fill="FCDBE2" w:themeFill="accent1" w:themeFillTint="66"/>
      </w:tcPr>
    </w:tblStylePr>
    <w:tblStylePr w:type="band1Horz">
      <w:tblPr/>
      <w:tcPr>
        <w:shd w:val="clear" w:color="auto" w:fill="FCDBE2" w:themeFill="accent1" w:themeFillTint="66"/>
      </w:tcPr>
    </w:tblStylePr>
  </w:style>
  <w:style w:type="table" w:styleId="GridTable5Dark-Accent4">
    <w:name w:val="Grid Table 5 Dark Accent 4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E0" w:themeFill="accent4"/>
      </w:tcPr>
    </w:tblStylePr>
    <w:tblStylePr w:type="band1Vert">
      <w:tblPr/>
      <w:tcPr>
        <w:shd w:val="clear" w:color="auto" w:fill="8CAEFF" w:themeFill="accent4" w:themeFillTint="66"/>
      </w:tcPr>
    </w:tblStylePr>
    <w:tblStylePr w:type="band1Horz">
      <w:tblPr/>
      <w:tcPr>
        <w:shd w:val="clear" w:color="auto" w:fill="8CAEFF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B209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4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40A" w:themeFill="accent2"/>
      </w:tcPr>
    </w:tblStylePr>
    <w:tblStylePr w:type="band1Vert">
      <w:tblPr/>
      <w:tcPr>
        <w:shd w:val="clear" w:color="auto" w:fill="FFE79D" w:themeFill="accent2" w:themeFillTint="66"/>
      </w:tcPr>
    </w:tblStylePr>
    <w:tblStylePr w:type="band1Horz">
      <w:tblPr/>
      <w:tcPr>
        <w:shd w:val="clear" w:color="auto" w:fill="FFE79D" w:themeFill="accent2" w:themeFillTint="66"/>
      </w:tcPr>
    </w:tblStylePr>
  </w:style>
  <w:style w:type="table" w:styleId="PlainTable3">
    <w:name w:val="Plain Table 3"/>
    <w:basedOn w:val="TableNormal"/>
    <w:uiPriority w:val="43"/>
    <w:rsid w:val="007E16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002751"/>
    <w:pPr>
      <w:spacing w:after="0" w:line="240" w:lineRule="auto"/>
    </w:pPr>
    <w:rPr>
      <w:color w:val="F24568" w:themeColor="accent1" w:themeShade="BF"/>
    </w:rPr>
    <w:tblPr>
      <w:tblStyleRowBandSize w:val="1"/>
      <w:tblStyleColBandSize w:val="1"/>
      <w:tblBorders>
        <w:top w:val="single" w:sz="4" w:space="0" w:color="FBC9D3" w:themeColor="accent1" w:themeTint="99"/>
        <w:left w:val="single" w:sz="4" w:space="0" w:color="FBC9D3" w:themeColor="accent1" w:themeTint="99"/>
        <w:bottom w:val="single" w:sz="4" w:space="0" w:color="FBC9D3" w:themeColor="accent1" w:themeTint="99"/>
        <w:right w:val="single" w:sz="4" w:space="0" w:color="FBC9D3" w:themeColor="accent1" w:themeTint="99"/>
        <w:insideH w:val="single" w:sz="4" w:space="0" w:color="FBC9D3" w:themeColor="accent1" w:themeTint="99"/>
        <w:insideV w:val="single" w:sz="4" w:space="0" w:color="FBC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F0" w:themeFill="accent1" w:themeFillTint="33"/>
      </w:tcPr>
    </w:tblStylePr>
    <w:tblStylePr w:type="band1Horz">
      <w:tblPr/>
      <w:tcPr>
        <w:shd w:val="clear" w:color="auto" w:fill="FDEDF0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02751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UP">
    <w:name w:val="OUP"/>
    <w:basedOn w:val="TableNormal"/>
    <w:uiPriority w:val="99"/>
    <w:rsid w:val="00191AD3"/>
    <w:pPr>
      <w:spacing w:after="0" w:line="240" w:lineRule="auto"/>
    </w:pPr>
    <w:tblPr>
      <w:tblStyleRowBandSize w:val="1"/>
      <w:tblStyleColBandSize w:val="1"/>
      <w:tblBorders>
        <w:top w:val="single" w:sz="4" w:space="0" w:color="FCDBE2" w:themeColor="accent1" w:themeTint="66"/>
        <w:left w:val="single" w:sz="4" w:space="0" w:color="FCDBE2" w:themeColor="accent1" w:themeTint="66"/>
        <w:bottom w:val="single" w:sz="4" w:space="0" w:color="FCDBE2" w:themeColor="accent1" w:themeTint="66"/>
        <w:right w:val="single" w:sz="4" w:space="0" w:color="FCDBE2" w:themeColor="accent1" w:themeTint="66"/>
        <w:insideH w:val="single" w:sz="4" w:space="0" w:color="FCDBE2" w:themeColor="accent1" w:themeTint="66"/>
        <w:insideV w:val="single" w:sz="4" w:space="0" w:color="FCDBE2" w:themeColor="accent1" w:themeTint="66"/>
      </w:tblBorders>
      <w:tblCellMar>
        <w:top w:w="85" w:type="dxa"/>
        <w:bottom w:w="85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 w:val="0"/>
        <w:caps/>
        <w:smallCaps w:val="0"/>
        <w:color w:val="FFFFFF" w:themeColor="background1"/>
        <w:sz w:val="24"/>
      </w:rPr>
      <w:tblPr>
        <w:tblCellMar>
          <w:top w:w="28" w:type="dxa"/>
          <w:left w:w="85" w:type="dxa"/>
          <w:bottom w:w="28" w:type="dxa"/>
          <w:right w:w="85" w:type="dxa"/>
        </w:tblCellMar>
      </w:tblPr>
      <w:trPr>
        <w:cantSplit w:val="0"/>
      </w:trPr>
      <w:tcPr>
        <w:shd w:val="clear" w:color="auto" w:fill="F9A7B8" w:themeFill="accent1"/>
        <w:vAlign w:val="center"/>
      </w:tcPr>
    </w:tblStylePr>
    <w:tblStylePr w:type="lastRow">
      <w:tblPr/>
      <w:tcPr>
        <w:shd w:val="clear" w:color="auto" w:fill="FDEDF0" w:themeFill="accent1" w:themeFillTint="33"/>
      </w:tcPr>
    </w:tblStylePr>
    <w:tblStylePr w:type="firstCol"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DEDF0" w:themeFill="accent1" w:themeFillTint="33"/>
      </w:tcPr>
    </w:tblStylePr>
    <w:tblStylePr w:type="lastCol">
      <w:rPr>
        <w:b/>
      </w:rPr>
      <w:tblPr/>
      <w:tcPr>
        <w:shd w:val="clear" w:color="auto" w:fill="FDEDF0" w:themeFill="accent1" w:themeFillTint="33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E04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306"/>
    <w:rPr>
      <w:color w:val="954F72" w:themeColor="followedHyperlink"/>
      <w:u w:val="single"/>
    </w:rPr>
  </w:style>
  <w:style w:type="paragraph" w:customStyle="1" w:styleId="o-header">
    <w:name w:val="o-header"/>
    <w:basedOn w:val="Header"/>
    <w:qFormat/>
    <w:rsid w:val="00D0373D"/>
    <w:pPr>
      <w:spacing w:before="0"/>
    </w:pPr>
    <w:rPr>
      <w:bCs/>
      <w:color w:val="011E41" w:themeColor="text2"/>
      <w:sz w:val="28"/>
      <w:szCs w:val="32"/>
    </w:rPr>
  </w:style>
  <w:style w:type="paragraph" w:styleId="TOCHeading">
    <w:name w:val="TOC Heading"/>
    <w:basedOn w:val="Heading2"/>
    <w:next w:val="Normal"/>
    <w:uiPriority w:val="39"/>
    <w:unhideWhenUsed/>
    <w:qFormat/>
    <w:rsid w:val="008B5CCF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408D0"/>
    <w:pPr>
      <w:shd w:val="clear" w:color="auto" w:fill="FFFFFF" w:themeFill="background1"/>
      <w:spacing w:after="100"/>
    </w:pPr>
    <w:rPr>
      <w:caps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B0EC2"/>
    <w:pPr>
      <w:spacing w:after="100"/>
      <w:ind w:left="220"/>
    </w:pPr>
    <w:rPr>
      <w:b/>
      <w:color w:val="011E41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F408D0"/>
    <w:pPr>
      <w:tabs>
        <w:tab w:val="right" w:leader="dot" w:pos="9628"/>
      </w:tabs>
      <w:spacing w:after="100"/>
      <w:ind w:left="440"/>
    </w:pPr>
    <w:rPr>
      <w:noProof/>
      <w:position w:val="-16"/>
    </w:rPr>
  </w:style>
  <w:style w:type="character" w:styleId="Emphasis">
    <w:name w:val="Emphasis"/>
    <w:basedOn w:val="DefaultParagraphFont"/>
    <w:uiPriority w:val="20"/>
    <w:qFormat/>
    <w:rsid w:val="00F20805"/>
    <w:rPr>
      <w:i/>
      <w:iCs/>
    </w:rPr>
  </w:style>
  <w:style w:type="paragraph" w:customStyle="1" w:styleId="o-para-fo">
    <w:name w:val="o-para-fo"/>
    <w:basedOn w:val="Normal"/>
    <w:qFormat/>
    <w:rsid w:val="008D1EB2"/>
    <w:pPr>
      <w:spacing w:line="240" w:lineRule="auto"/>
    </w:pPr>
    <w:rPr>
      <w:sz w:val="20"/>
    </w:rPr>
  </w:style>
  <w:style w:type="paragraph" w:styleId="IntenseQuote">
    <w:name w:val="Intense Quote"/>
    <w:basedOn w:val="Normal"/>
    <w:link w:val="IntenseQuoteChar"/>
    <w:uiPriority w:val="30"/>
    <w:qFormat/>
    <w:rsid w:val="00266823"/>
    <w:pPr>
      <w:pBdr>
        <w:top w:val="single" w:sz="6" w:space="10" w:color="E3E1E0" w:themeColor="accent6"/>
        <w:bottom w:val="single" w:sz="6" w:space="10" w:color="E3E1E0" w:themeColor="accent6"/>
      </w:pBdr>
      <w:spacing w:before="360" w:after="360"/>
      <w:ind w:left="862" w:right="862"/>
      <w:contextualSpacing/>
    </w:pPr>
    <w:rPr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823"/>
    <w:rPr>
      <w:iCs/>
      <w:color w:val="000000" w:themeColor="text1"/>
    </w:rPr>
  </w:style>
  <w:style w:type="character" w:customStyle="1" w:styleId="o-char-bold">
    <w:name w:val="o-char-bold"/>
    <w:basedOn w:val="DefaultParagraphFont"/>
    <w:uiPriority w:val="1"/>
    <w:qFormat/>
    <w:rsid w:val="006835E5"/>
    <w:rPr>
      <w:b/>
    </w:rPr>
  </w:style>
  <w:style w:type="paragraph" w:customStyle="1" w:styleId="o-h3">
    <w:name w:val="o-h3"/>
    <w:basedOn w:val="Heading3"/>
    <w:qFormat/>
    <w:rsid w:val="006A6FA5"/>
    <w:pPr>
      <w:pBdr>
        <w:left w:val="single" w:sz="24" w:space="2" w:color="BFBFBF" w:themeColor="background1" w:themeShade="BF"/>
        <w:right w:val="single" w:sz="24" w:space="2" w:color="FFFFFF" w:themeColor="background1"/>
      </w:pBdr>
      <w:shd w:val="clear" w:color="auto" w:fill="FFFFFF" w:themeFill="background1"/>
    </w:pPr>
    <w:rPr>
      <w:rFonts w:ascii="Open Sans SemiBold" w:hAnsi="Open Sans SemiBold"/>
      <w:b w:val="0"/>
      <w:sz w:val="24"/>
    </w:rPr>
  </w:style>
  <w:style w:type="paragraph" w:customStyle="1" w:styleId="o-list-1">
    <w:name w:val="o-list-1"/>
    <w:basedOn w:val="ListParagraph"/>
    <w:qFormat/>
    <w:rsid w:val="00BC6703"/>
    <w:pPr>
      <w:numPr>
        <w:numId w:val="3"/>
      </w:numPr>
      <w:spacing w:before="160" w:after="80" w:line="240" w:lineRule="auto"/>
    </w:pPr>
    <w:rPr>
      <w:sz w:val="20"/>
    </w:rPr>
  </w:style>
  <w:style w:type="paragraph" w:customStyle="1" w:styleId="o-h1">
    <w:name w:val="o-h1"/>
    <w:basedOn w:val="Heading1"/>
    <w:qFormat/>
    <w:rsid w:val="007F2C86"/>
    <w:pPr>
      <w:spacing w:before="360"/>
    </w:pPr>
    <w:rPr>
      <w:rFonts w:ascii="Open Sans" w:hAnsi="Open Sans"/>
      <w:b w:val="0"/>
      <w:sz w:val="48"/>
    </w:rPr>
  </w:style>
  <w:style w:type="paragraph" w:customStyle="1" w:styleId="o-h2">
    <w:name w:val="o-h2"/>
    <w:basedOn w:val="Heading2"/>
    <w:qFormat/>
    <w:rsid w:val="00594135"/>
    <w:pPr>
      <w:pBdr>
        <w:left w:val="single" w:sz="24" w:space="2" w:color="011E41" w:themeColor="text2"/>
        <w:right w:val="single" w:sz="24" w:space="2" w:color="FFC40A" w:themeColor="accent2"/>
      </w:pBdr>
      <w:shd w:val="clear" w:color="auto" w:fill="FFC40A" w:themeFill="accent2"/>
    </w:pPr>
    <w:rPr>
      <w:rFonts w:ascii="Open Sans SemiBold" w:hAnsi="Open Sans SemiBold"/>
      <w:b w:val="0"/>
      <w:color w:val="011E41" w:themeColor="text2"/>
      <w:sz w:val="32"/>
      <w:lang w:val="en-AU"/>
    </w:rPr>
  </w:style>
  <w:style w:type="paragraph" w:customStyle="1" w:styleId="o-footer">
    <w:name w:val="o-footer"/>
    <w:basedOn w:val="Footer"/>
    <w:qFormat/>
    <w:rsid w:val="00905EDC"/>
    <w:pPr>
      <w:pBdr>
        <w:top w:val="none" w:sz="0" w:space="0" w:color="auto"/>
      </w:pBdr>
    </w:pPr>
    <w:rPr>
      <w:color w:val="595959" w:themeColor="text1" w:themeTint="A6"/>
    </w:rPr>
  </w:style>
  <w:style w:type="paragraph" w:customStyle="1" w:styleId="o-teacher-notes-list-1">
    <w:name w:val="o-teacher-notes-list-1"/>
    <w:basedOn w:val="o-list-1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resource">
    <w:name w:val="o-resource"/>
    <w:basedOn w:val="o-para-fo"/>
    <w:qFormat/>
    <w:rsid w:val="00563B5C"/>
    <w:pPr>
      <w:pBdr>
        <w:left w:val="single" w:sz="24" w:space="4" w:color="F9A7B8" w:themeColor="accent1"/>
      </w:pBdr>
      <w:shd w:val="clear" w:color="auto" w:fill="FFFFFF" w:themeFill="background1"/>
      <w:ind w:left="340"/>
    </w:pPr>
    <w:rPr>
      <w:rFonts w:ascii="Open Sans SemiBold" w:hAnsi="Open Sans SemiBold"/>
      <w:bCs/>
      <w:color w:val="011E41" w:themeColor="text2"/>
    </w:rPr>
  </w:style>
  <w:style w:type="paragraph" w:customStyle="1" w:styleId="o-h4">
    <w:name w:val="o-h4"/>
    <w:basedOn w:val="Heading4"/>
    <w:rsid w:val="00EA1625"/>
    <w:pPr>
      <w:pBdr>
        <w:top w:val="none" w:sz="0" w:space="0" w:color="auto"/>
      </w:pBdr>
    </w:pPr>
    <w:rPr>
      <w:rFonts w:ascii="Open Sans SemiBold" w:hAnsi="Open Sans SemiBold" w:cs="Open Sans"/>
      <w:b w:val="0"/>
      <w:sz w:val="22"/>
    </w:rPr>
  </w:style>
  <w:style w:type="paragraph" w:customStyle="1" w:styleId="o-list-2">
    <w:name w:val="o-list-2"/>
    <w:basedOn w:val="Normal"/>
    <w:rsid w:val="00D069A7"/>
    <w:pPr>
      <w:numPr>
        <w:ilvl w:val="1"/>
        <w:numId w:val="3"/>
      </w:numPr>
      <w:spacing w:before="80" w:line="240" w:lineRule="auto"/>
      <w:contextualSpacing/>
    </w:pPr>
    <w:rPr>
      <w:sz w:val="20"/>
    </w:rPr>
  </w:style>
  <w:style w:type="paragraph" w:customStyle="1" w:styleId="o-list-3">
    <w:name w:val="o-list-3"/>
    <w:basedOn w:val="Normal"/>
    <w:rsid w:val="00D069A7"/>
    <w:pPr>
      <w:numPr>
        <w:ilvl w:val="2"/>
        <w:numId w:val="3"/>
      </w:numPr>
      <w:spacing w:before="80" w:line="240" w:lineRule="auto"/>
      <w:contextualSpacing/>
    </w:pPr>
    <w:rPr>
      <w:sz w:val="20"/>
    </w:rPr>
  </w:style>
  <w:style w:type="table" w:customStyle="1" w:styleId="o-table">
    <w:name w:val="o-table"/>
    <w:basedOn w:val="TableNormal"/>
    <w:uiPriority w:val="99"/>
    <w:rsid w:val="00191AD3"/>
    <w:pPr>
      <w:spacing w:after="0" w:line="240" w:lineRule="auto"/>
    </w:pPr>
    <w:rPr>
      <w:sz w:val="18"/>
    </w:rPr>
    <w:tblPr>
      <w:tblStyleRowBandSize w:val="1"/>
      <w:tblBorders>
        <w:top w:val="single" w:sz="8" w:space="0" w:color="CAD7D8" w:themeColor="accent3"/>
        <w:left w:val="single" w:sz="8" w:space="0" w:color="CAD7D8" w:themeColor="accent3"/>
        <w:bottom w:val="single" w:sz="8" w:space="0" w:color="CAD7D8" w:themeColor="accent3"/>
        <w:right w:val="single" w:sz="8" w:space="0" w:color="CAD7D8" w:themeColor="accent3"/>
        <w:insideH w:val="single" w:sz="8" w:space="0" w:color="CAD7D8" w:themeColor="accent3"/>
        <w:insideV w:val="single" w:sz="8" w:space="0" w:color="CAD7D8" w:themeColor="accent3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  <w:sz w:val="18"/>
      </w:rPr>
      <w:tblPr/>
      <w:tcPr>
        <w:shd w:val="clear" w:color="auto" w:fill="011E41" w:themeFill="text2"/>
      </w:tcPr>
    </w:tblStylePr>
    <w:tblStylePr w:type="firstCol">
      <w:rPr>
        <w:b/>
        <w:color w:val="000000" w:themeColor="text1"/>
      </w:rPr>
      <w:tblPr/>
      <w:tcPr>
        <w:shd w:val="clear" w:color="auto" w:fill="CAD7D8" w:themeFill="accent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F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-teacher-notes-h3">
    <w:name w:val="o-teacher-notes-h3"/>
    <w:basedOn w:val="o-h3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eacher-notes-para-fo">
    <w:name w:val="o-teacher-notes-para-fo"/>
    <w:basedOn w:val="o-para-fo"/>
    <w:qFormat/>
    <w:rsid w:val="00182F08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1">
    <w:name w:val="o-list-num-1"/>
    <w:basedOn w:val="o-list-1"/>
    <w:qFormat/>
    <w:rsid w:val="0043527E"/>
    <w:pPr>
      <w:numPr>
        <w:numId w:val="4"/>
      </w:numPr>
      <w:ind w:left="340" w:hanging="340"/>
    </w:pPr>
  </w:style>
  <w:style w:type="paragraph" w:customStyle="1" w:styleId="o-teacher-notes-h4">
    <w:name w:val="o-teacher-notes-h4"/>
    <w:basedOn w:val="o-h4"/>
    <w:qFormat/>
    <w:rsid w:val="009571F6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timing">
    <w:name w:val="o-timing"/>
    <w:basedOn w:val="o-resource"/>
    <w:qFormat/>
    <w:rsid w:val="00E95D3C"/>
    <w:pPr>
      <w:pBdr>
        <w:left w:val="single" w:sz="24" w:space="4" w:color="FD5821" w:themeColor="accent5"/>
      </w:pBdr>
    </w:pPr>
    <w:rPr>
      <w:rFonts w:ascii="Open Sans" w:hAnsi="Open Sans"/>
    </w:rPr>
  </w:style>
  <w:style w:type="paragraph" w:customStyle="1" w:styleId="o-teacher-notes-list-num">
    <w:name w:val="o-teacher-notes-list-num"/>
    <w:basedOn w:val="o-list-num-1"/>
    <w:qFormat/>
    <w:rsid w:val="006B5096"/>
    <w:pPr>
      <w:numPr>
        <w:numId w:val="5"/>
      </w:num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  <w:ind w:left="340" w:hanging="340"/>
    </w:pPr>
    <w:rPr>
      <w:lang w:val="en-AU"/>
    </w:rPr>
  </w:style>
  <w:style w:type="paragraph" w:customStyle="1" w:styleId="o-caption">
    <w:name w:val="o-caption"/>
    <w:basedOn w:val="o-para-fo"/>
    <w:qFormat/>
    <w:rsid w:val="000071D0"/>
    <w:pPr>
      <w:spacing w:before="0"/>
    </w:pPr>
    <w:rPr>
      <w:rFonts w:ascii="Open Sans SemiBold" w:hAnsi="Open Sans SemiBold" w:cs="Open Sans SemiBold"/>
      <w:color w:val="011E41" w:themeColor="text2"/>
      <w:sz w:val="18"/>
      <w:szCs w:val="20"/>
    </w:rPr>
  </w:style>
  <w:style w:type="paragraph" w:customStyle="1" w:styleId="o-teacher-notes-caption">
    <w:name w:val="o-teacher-notes-caption"/>
    <w:basedOn w:val="o-caption"/>
    <w:qFormat/>
    <w:rsid w:val="000071D0"/>
    <w:pPr>
      <w:pBdr>
        <w:top w:val="single" w:sz="24" w:space="1" w:color="F2F2F2" w:themeColor="background1" w:themeShade="F2"/>
        <w:left w:val="single" w:sz="24" w:space="2" w:color="F2F2F2" w:themeColor="background1" w:themeShade="F2"/>
        <w:bottom w:val="single" w:sz="24" w:space="1" w:color="F2F2F2" w:themeColor="background1" w:themeShade="F2"/>
        <w:right w:val="single" w:sz="24" w:space="2" w:color="F2F2F2" w:themeColor="background1" w:themeShade="F2"/>
      </w:pBdr>
      <w:shd w:val="clear" w:color="auto" w:fill="F2F2F2" w:themeFill="background1" w:themeFillShade="F2"/>
    </w:pPr>
  </w:style>
  <w:style w:type="paragraph" w:customStyle="1" w:styleId="o-list-num-2">
    <w:name w:val="o-list-num-2"/>
    <w:basedOn w:val="o-list-num-1"/>
    <w:qFormat/>
    <w:rsid w:val="00604796"/>
    <w:pPr>
      <w:numPr>
        <w:ilvl w:val="1"/>
      </w:numPr>
      <w:spacing w:before="80"/>
      <w:ind w:left="680" w:hanging="340"/>
    </w:pPr>
  </w:style>
  <w:style w:type="character" w:styleId="PlaceholderText">
    <w:name w:val="Placeholder Text"/>
    <w:basedOn w:val="DefaultParagraphFont"/>
    <w:uiPriority w:val="99"/>
    <w:semiHidden/>
    <w:rsid w:val="00442C12"/>
    <w:rPr>
      <w:color w:val="666666"/>
    </w:rPr>
  </w:style>
  <w:style w:type="paragraph" w:styleId="Revision">
    <w:name w:val="Revision"/>
    <w:hidden/>
    <w:uiPriority w:val="99"/>
    <w:semiHidden/>
    <w:rsid w:val="002341A0"/>
    <w:pPr>
      <w:spacing w:after="0" w:line="240" w:lineRule="auto"/>
    </w:pPr>
    <w:rPr>
      <w:rFonts w:ascii="Open Sans" w:hAnsi="Open Sans"/>
    </w:rPr>
  </w:style>
  <w:style w:type="paragraph" w:customStyle="1" w:styleId="o-to-do">
    <w:name w:val="o-to-do"/>
    <w:basedOn w:val="Normal"/>
    <w:rsid w:val="00411524"/>
    <w:pPr>
      <w:spacing w:line="240" w:lineRule="auto"/>
    </w:pPr>
    <w:rPr>
      <w:rFonts w:eastAsia="Calibri" w:cs="Times New Roman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dIKOLm3bQ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lunde\Downloads\Brief_template.dotx" TargetMode="External"/></Relationships>
</file>

<file path=word/theme/theme1.xml><?xml version="1.0" encoding="utf-8"?>
<a:theme xmlns:a="http://schemas.openxmlformats.org/drawingml/2006/main" name="Office Theme">
  <a:themeElements>
    <a:clrScheme name="o palette">
      <a:dk1>
        <a:sysClr val="windowText" lastClr="000000"/>
      </a:dk1>
      <a:lt1>
        <a:sysClr val="window" lastClr="FFFFFF"/>
      </a:lt1>
      <a:dk2>
        <a:srgbClr val="011E41"/>
      </a:dk2>
      <a:lt2>
        <a:srgbClr val="F2EEDA"/>
      </a:lt2>
      <a:accent1>
        <a:srgbClr val="F9A7B8"/>
      </a:accent1>
      <a:accent2>
        <a:srgbClr val="FFC40A"/>
      </a:accent2>
      <a:accent3>
        <a:srgbClr val="CAD7D8"/>
      </a:accent3>
      <a:accent4>
        <a:srgbClr val="0043E0"/>
      </a:accent4>
      <a:accent5>
        <a:srgbClr val="FD5821"/>
      </a:accent5>
      <a:accent6>
        <a:srgbClr val="E3E1E0"/>
      </a:accent6>
      <a:hlink>
        <a:srgbClr val="0068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DE16E8-8B5C-4D47-BBF9-96B72406A8B6}">
  <we:reference id="wa104381909" version="3.15.0.0" store="en-US" storeType="OMEX"/>
  <we:alternateReferences>
    <we:reference id="wa104381909" version="3.15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23021986-1927-41b2-ad02-75262291dab9">
      <UserInfo>
        <DisplayName/>
        <AccountId xsi:nil="true"/>
        <AccountType/>
      </UserInfo>
    </Documentowner>
    <Documenttype xmlns="23021986-1927-41b2-ad02-75262291dab9">Template</Documenttype>
    <Workflowstage xmlns="23021986-1927-41b2-ad02-75262291dab9"/>
    <lcf76f155ced4ddcb4097134ff3c332f xmlns="23021986-1927-41b2-ad02-75262291dab9">
      <Terms xmlns="http://schemas.microsoft.com/office/infopath/2007/PartnerControls"/>
    </lcf76f155ced4ddcb4097134ff3c332f>
    <TaxCatchAll xmlns="86c803ff-60ea-4821-8561-49a30c846f16" xsi:nil="true"/>
    <_ip_UnifiedCompliancePolicyUIAction xmlns="http://schemas.microsoft.com/sharepoint/v3" xsi:nil="true"/>
    <_Flow_SignoffStatus xmlns="23021986-1927-41b2-ad02-75262291dab9" xsi:nil="true"/>
    <Approved xmlns="23021986-1927-41b2-ad02-75262291dab9">false</Approved>
    <Division xmlns="23021986-1927-41b2-ad02-75262291dab9" xsi:nil="true"/>
    <_ip_UnifiedCompliancePolicyProperties xmlns="http://schemas.microsoft.com/sharepoint/v3" xsi:nil="true"/>
    <Dateandtime xmlns="23021986-1927-41b2-ad02-75262291da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27" ma:contentTypeDescription="Create a new document." ma:contentTypeScope="" ma:versionID="8b9be9d5ea5f9cee750a6d24e5e0f89e">
  <xsd:schema xmlns:xsd="http://www.w3.org/2001/XMLSchema" xmlns:xs="http://www.w3.org/2001/XMLSchema" xmlns:p="http://schemas.microsoft.com/office/2006/metadata/properties" xmlns:ns1="http://schemas.microsoft.com/sharepoint/v3" xmlns:ns2="86c803ff-60ea-4821-8561-49a30c846f16" xmlns:ns3="23021986-1927-41b2-ad02-75262291dab9" targetNamespace="http://schemas.microsoft.com/office/2006/metadata/properties" ma:root="true" ma:fieldsID="316367756af802aab8a630e5c3b0dd2e" ns1:_="" ns2:_="" ns3:_="">
    <xsd:import namespace="http://schemas.microsoft.com/sharepoint/v3"/>
    <xsd:import namespace="86c803ff-60ea-4821-8561-49a30c846f16"/>
    <xsd:import namespace="23021986-1927-41b2-ad02-75262291da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ivision" minOccurs="0"/>
                <xsd:element ref="ns3:Documenttype" minOccurs="0"/>
                <xsd:element ref="ns3:Workflowstage" minOccurs="0"/>
                <xsd:element ref="ns3:Approved" minOccurs="0"/>
                <xsd:element ref="ns3:Documentowner" minOccurs="0"/>
                <xsd:element ref="ns3:Dateandtime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59d18c-911b-4461-9f29-2e839d503b97}" ma:internalName="TaxCatchAll" ma:showField="CatchAllData" ma:web="86c803ff-60ea-4821-8561-49a30c846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ivision" ma:index="27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condary"/>
                    <xsd:enumeration value="Primary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8" nillable="true" ma:displayName="Document type" ma:format="Dropdown" ma:indexed="true" ma:internalName="Documenttype">
      <xsd:simpleType>
        <xsd:restriction base="dms:Text">
          <xsd:maxLength value="255"/>
        </xsd:restriction>
      </xsd:simpleType>
    </xsd:element>
    <xsd:element name="Workflowstage" ma:index="29" nillable="true" ma:displayName="Workflow stage" ma:format="Dropdown" ma:internalName="Workflow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thoring &amp; development"/>
                    <xsd:enumeration value="Editing"/>
                    <xsd:enumeration value="Artwork"/>
                    <xsd:enumeration value="Layout &amp; design"/>
                    <xsd:enumeration value="Digital resources"/>
                    <xsd:enumeration value="Diversity &amp; inclusion"/>
                    <xsd:enumeration value="E2E"/>
                  </xsd:restriction>
                </xsd:simpleType>
              </xsd:element>
            </xsd:sequence>
          </xsd:extension>
        </xsd:complexContent>
      </xsd:complexType>
    </xsd:element>
    <xsd:element name="Approved" ma:index="30" nillable="true" ma:displayName="Approved" ma:default="0" ma:format="Dropdown" ma:internalName="Approved">
      <xsd:simpleType>
        <xsd:restriction base="dms:Boolean"/>
      </xsd:simpleType>
    </xsd:element>
    <xsd:element name="Documentowner" ma:index="31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ndtime" ma:index="32" nillable="true" ma:displayName="Date and time" ma:format="DateTime" ma:internalName="Dateandtim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85F9F-6E67-854A-B859-01397E2B5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CCA8B-AAE6-401A-8E0A-34439CB67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F580E-FF6D-44F6-906A-6173F6793CD1}">
  <ds:schemaRefs>
    <ds:schemaRef ds:uri="http://schemas.microsoft.com/office/2006/metadata/properties"/>
    <ds:schemaRef ds:uri="http://schemas.microsoft.com/office/infopath/2007/PartnerControls"/>
    <ds:schemaRef ds:uri="23021986-1927-41b2-ad02-75262291dab9"/>
    <ds:schemaRef ds:uri="86c803ff-60ea-4821-8561-49a30c846f1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90A5D2A-BCD3-4745-912D-C6266F85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803ff-60ea-4821-8561-49a30c846f16"/>
    <ds:schemaRef ds:uri="23021986-1927-41b2-ad02-75262291d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Brief_template</Template>
  <TotalTime>12</TotalTime>
  <Pages>5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Zoe Hamilton</dc:creator>
  <cp:keywords/>
  <dc:description/>
  <cp:lastModifiedBy>Evan Curnow</cp:lastModifiedBy>
  <cp:revision>9</cp:revision>
  <dcterms:created xsi:type="dcterms:W3CDTF">2025-01-13T06:46:00Z</dcterms:created>
  <dcterms:modified xsi:type="dcterms:W3CDTF">2025-02-17T05:36:00Z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MSIP_Label_be5cb09a-2992-49d6-8ac9-5f63e7b1ad2f_Enabled">
    <vt:lpwstr>true</vt:lpwstr>
  </property>
  <property fmtid="{D5CDD505-2E9C-101B-9397-08002B2CF9AE}" pid="4" name="MSIP_Label_be5cb09a-2992-49d6-8ac9-5f63e7b1ad2f_SetDate">
    <vt:lpwstr>2024-07-26T02:57:03Z</vt:lpwstr>
  </property>
  <property fmtid="{D5CDD505-2E9C-101B-9397-08002B2CF9AE}" pid="5" name="MSIP_Label_be5cb09a-2992-49d6-8ac9-5f63e7b1ad2f_Method">
    <vt:lpwstr>Standard</vt:lpwstr>
  </property>
  <property fmtid="{D5CDD505-2E9C-101B-9397-08002B2CF9AE}" pid="6" name="MSIP_Label_be5cb09a-2992-49d6-8ac9-5f63e7b1ad2f_Name">
    <vt:lpwstr>Controlled</vt:lpwstr>
  </property>
  <property fmtid="{D5CDD505-2E9C-101B-9397-08002B2CF9AE}" pid="7" name="MSIP_Label_be5cb09a-2992-49d6-8ac9-5f63e7b1ad2f_SiteId">
    <vt:lpwstr>91761b62-4c45-43f5-9f0e-be8ad9b551ff</vt:lpwstr>
  </property>
  <property fmtid="{D5CDD505-2E9C-101B-9397-08002B2CF9AE}" pid="8" name="MSIP_Label_be5cb09a-2992-49d6-8ac9-5f63e7b1ad2f_ActionId">
    <vt:lpwstr>a220b6ad-8780-4562-b143-78a35430188e</vt:lpwstr>
  </property>
  <property fmtid="{D5CDD505-2E9C-101B-9397-08002B2CF9AE}" pid="9" name="MSIP_Label_be5cb09a-2992-49d6-8ac9-5f63e7b1ad2f_ContentBits">
    <vt:lpwstr>0</vt:lpwstr>
  </property>
  <property fmtid="{D5CDD505-2E9C-101B-9397-08002B2CF9AE}" pid="10" name="MediaServiceImageTags">
    <vt:lpwstr/>
  </property>
</Properties>
</file>